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90" w:rsidRDefault="007774CF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008000"/>
          </w:rPr>
          <w:t>www.pravno-informacioni-sistem.rs</w:t>
        </w:r>
      </w:hyperlink>
    </w:p>
    <w:p w:rsidR="00474490" w:rsidRDefault="007774CF">
      <w:pPr>
        <w:spacing w:after="150"/>
      </w:pPr>
      <w:r>
        <w:rPr>
          <w:color w:val="000000"/>
        </w:rPr>
        <w:t>На основу члана 77. став 13. Закона о основама система образовања и васпитања („Службени гласник РС”, бр. 88/17 и 27/18 – др. закон),</w:t>
      </w:r>
    </w:p>
    <w:p w:rsidR="00474490" w:rsidRDefault="007774CF">
      <w:pPr>
        <w:spacing w:after="150"/>
      </w:pPr>
      <w:r>
        <w:rPr>
          <w:color w:val="000000"/>
        </w:rPr>
        <w:t>Министар</w:t>
      </w:r>
      <w:r>
        <w:rPr>
          <w:color w:val="000000"/>
        </w:rPr>
        <w:t xml:space="preserve"> просвете, науке и технолошког развоја, министар здравља, министар за рад, запошљавање, борачка и социјална питања и министар државне управе и локалне самоуправе споразумно доносе</w:t>
      </w:r>
    </w:p>
    <w:p w:rsidR="00474490" w:rsidRDefault="007774CF">
      <w:pPr>
        <w:spacing w:after="225"/>
        <w:jc w:val="center"/>
      </w:pPr>
      <w:r>
        <w:rPr>
          <w:b/>
          <w:color w:val="000000"/>
        </w:rPr>
        <w:t>ПРАВИЛНИК</w:t>
      </w:r>
    </w:p>
    <w:p w:rsidR="00474490" w:rsidRDefault="007774CF">
      <w:pPr>
        <w:spacing w:after="225"/>
        <w:jc w:val="center"/>
      </w:pPr>
      <w:r>
        <w:rPr>
          <w:b/>
          <w:color w:val="000000"/>
        </w:rPr>
        <w:t>о додатној образовној, здравственој и социјалној подршци детету, у</w:t>
      </w:r>
      <w:r>
        <w:rPr>
          <w:b/>
          <w:color w:val="000000"/>
        </w:rPr>
        <w:t>ченику и одраслом</w:t>
      </w:r>
    </w:p>
    <w:p w:rsidR="00474490" w:rsidRDefault="007774CF">
      <w:pPr>
        <w:spacing w:after="150"/>
        <w:jc w:val="center"/>
      </w:pPr>
      <w:r>
        <w:rPr>
          <w:color w:val="000000"/>
        </w:rPr>
        <w:t>"Службени гласник РС", број 80 од 24. октобра 2018.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1.</w:t>
      </w:r>
    </w:p>
    <w:p w:rsidR="00474490" w:rsidRDefault="007774CF">
      <w:pPr>
        <w:spacing w:after="150"/>
      </w:pPr>
      <w:r>
        <w:rPr>
          <w:color w:val="000000"/>
        </w:rPr>
        <w:t>Овим правилником уређују се ближи услови за процену потреба за пружањем додатне образовне, здравствене и социјалне подршке детету, ученику и одраслом (у даљем тексту: додатна под</w:t>
      </w:r>
      <w:r>
        <w:rPr>
          <w:color w:val="000000"/>
        </w:rPr>
        <w:t>ршка), кao и састав и начин рада интерресорне комисије (у даљем тексту: Комисија).</w:t>
      </w:r>
    </w:p>
    <w:p w:rsidR="00474490" w:rsidRDefault="007774CF">
      <w:pPr>
        <w:spacing w:after="150"/>
      </w:pPr>
      <w:r>
        <w:rPr>
          <w:color w:val="000000"/>
        </w:rPr>
        <w:t>Процена у смислу става 1. овог члана заснива се на целовитом и индивидуализованом приступу детету, ученику и одраслом, са циљем да се пружањем додатне подршке омогући укључи</w:t>
      </w:r>
      <w:r>
        <w:rPr>
          <w:color w:val="000000"/>
        </w:rPr>
        <w:t>вање у образовање, односно, пуна и ефективна друштвена укљученост кроз остваривање права и коришћење услуга и ресурса.</w:t>
      </w:r>
    </w:p>
    <w:p w:rsidR="00474490" w:rsidRDefault="007774CF">
      <w:pPr>
        <w:spacing w:after="150"/>
      </w:pPr>
      <w:r>
        <w:rPr>
          <w:color w:val="000000"/>
        </w:rPr>
        <w:t>Одраслим, у смислу овог правилника, сматра се лице који стиче образовање у складу са законом којим се уређује образовање одраслих.</w:t>
      </w:r>
    </w:p>
    <w:p w:rsidR="00474490" w:rsidRDefault="007774CF">
      <w:pPr>
        <w:spacing w:after="150"/>
      </w:pPr>
      <w:r>
        <w:rPr>
          <w:color w:val="000000"/>
        </w:rPr>
        <w:t>Термин</w:t>
      </w:r>
      <w:r>
        <w:rPr>
          <w:color w:val="000000"/>
        </w:rPr>
        <w:t>и изражени у овом правилнику у граматичком мушком роду подразумевају природни мушки и женски род лица на које се односе.</w:t>
      </w:r>
    </w:p>
    <w:p w:rsidR="00474490" w:rsidRDefault="007774CF">
      <w:pPr>
        <w:spacing w:after="120"/>
        <w:jc w:val="center"/>
      </w:pPr>
      <w:r>
        <w:rPr>
          <w:b/>
          <w:color w:val="000000"/>
        </w:rPr>
        <w:t>Додатна подршка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2.</w:t>
      </w:r>
    </w:p>
    <w:p w:rsidR="00474490" w:rsidRDefault="007774CF">
      <w:pPr>
        <w:spacing w:after="150"/>
      </w:pPr>
      <w:r>
        <w:rPr>
          <w:color w:val="000000"/>
        </w:rPr>
        <w:t>Додатна подршка обухвата права, услуге и ресурсе који детету, ученику и одраслом обезбеђују превазилажење физич</w:t>
      </w:r>
      <w:r>
        <w:rPr>
          <w:color w:val="000000"/>
        </w:rPr>
        <w:t>ких, комуникацијских и социјалних препрека унутар образовних установа и заједнице.</w:t>
      </w:r>
    </w:p>
    <w:p w:rsidR="00474490" w:rsidRDefault="007774CF">
      <w:pPr>
        <w:spacing w:after="150"/>
      </w:pPr>
      <w:r>
        <w:rPr>
          <w:color w:val="000000"/>
        </w:rPr>
        <w:t>Додатна подршка обезбеђује се, без дискриминације по било ком основу, сваком детету, ученику и одраслом у циљу укључивања, учешћа и напредовања по правилу у несегрегисаном о</w:t>
      </w:r>
      <w:r>
        <w:rPr>
          <w:color w:val="000000"/>
        </w:rPr>
        <w:t>бразовном окружењу до завршетка средњег образовања, као и несметаног обављања свакодневних животних активности и квалитетног живота у заједници.</w:t>
      </w:r>
    </w:p>
    <w:p w:rsidR="00474490" w:rsidRDefault="007774CF">
      <w:pPr>
        <w:spacing w:after="150"/>
      </w:pPr>
      <w:r>
        <w:rPr>
          <w:color w:val="000000"/>
        </w:rPr>
        <w:t>Додатна подршка се обезбеђује у оквиру система образовања и васпитања, здравствене и социјалне заштите.</w:t>
      </w:r>
    </w:p>
    <w:p w:rsidR="00474490" w:rsidRDefault="007774CF">
      <w:pPr>
        <w:spacing w:after="150"/>
      </w:pPr>
      <w:r>
        <w:rPr>
          <w:color w:val="000000"/>
        </w:rPr>
        <w:lastRenderedPageBreak/>
        <w:t>За проц</w:t>
      </w:r>
      <w:r>
        <w:rPr>
          <w:color w:val="000000"/>
        </w:rPr>
        <w:t>ену потреба за додатном подршком надлежна је Комисија општине, односно града на чијој територији је пребивалиште, односно боравиште детета, ученика и одраслог.</w:t>
      </w:r>
    </w:p>
    <w:p w:rsidR="00474490" w:rsidRDefault="007774CF">
      <w:pPr>
        <w:spacing w:after="120"/>
        <w:jc w:val="center"/>
      </w:pPr>
      <w:r>
        <w:rPr>
          <w:b/>
          <w:color w:val="000000"/>
        </w:rPr>
        <w:t>Принципи рада Комисије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3.</w:t>
      </w:r>
    </w:p>
    <w:p w:rsidR="00474490" w:rsidRDefault="007774CF">
      <w:pPr>
        <w:spacing w:after="150"/>
      </w:pPr>
      <w:r>
        <w:rPr>
          <w:color w:val="000000"/>
        </w:rPr>
        <w:t>Процена потреба детета, ученика и одраслог за додатном подршком в</w:t>
      </w:r>
      <w:r>
        <w:rPr>
          <w:color w:val="000000"/>
        </w:rPr>
        <w:t>рши се на основу следећих принципа:</w:t>
      </w:r>
    </w:p>
    <w:p w:rsidR="00474490" w:rsidRDefault="007774CF">
      <w:pPr>
        <w:spacing w:after="150"/>
      </w:pPr>
      <w:r>
        <w:rPr>
          <w:color w:val="000000"/>
        </w:rPr>
        <w:t>1) поштовање права на доступност образовања;</w:t>
      </w:r>
    </w:p>
    <w:p w:rsidR="00474490" w:rsidRDefault="007774CF">
      <w:pPr>
        <w:spacing w:after="150"/>
      </w:pPr>
      <w:r>
        <w:rPr>
          <w:color w:val="000000"/>
        </w:rPr>
        <w:t>2) забрана дискриминације;</w:t>
      </w:r>
    </w:p>
    <w:p w:rsidR="00474490" w:rsidRDefault="007774CF">
      <w:pPr>
        <w:spacing w:after="150"/>
      </w:pPr>
      <w:r>
        <w:rPr>
          <w:color w:val="000000"/>
        </w:rPr>
        <w:t>3) поштовање права на разумно прилагођавање индивидуалним потребама детета, ученика и одраслог, како би им се омогућило образовање на равноправној о</w:t>
      </w:r>
      <w:r>
        <w:rPr>
          <w:color w:val="000000"/>
        </w:rPr>
        <w:t>снови са вршњацима;</w:t>
      </w:r>
    </w:p>
    <w:p w:rsidR="00474490" w:rsidRDefault="007774CF">
      <w:pPr>
        <w:spacing w:after="150"/>
      </w:pPr>
      <w:r>
        <w:rPr>
          <w:color w:val="000000"/>
        </w:rPr>
        <w:t>4) поштовање достојанства стеченог рођењем и индивидуалне самосталности укључујући слободу сопственог избора;</w:t>
      </w:r>
    </w:p>
    <w:p w:rsidR="00474490" w:rsidRDefault="007774CF">
      <w:pPr>
        <w:spacing w:after="150"/>
      </w:pPr>
      <w:r>
        <w:rPr>
          <w:color w:val="000000"/>
        </w:rPr>
        <w:t>5) уважавање разлика и њихово прихватање као дела људске разноликости;</w:t>
      </w:r>
    </w:p>
    <w:p w:rsidR="00474490" w:rsidRDefault="007774CF">
      <w:pPr>
        <w:spacing w:after="150"/>
      </w:pPr>
      <w:r>
        <w:rPr>
          <w:color w:val="000000"/>
        </w:rPr>
        <w:t>6) поштовање права сваког детета, ученика и одраслог на</w:t>
      </w:r>
      <w:r>
        <w:rPr>
          <w:color w:val="000000"/>
        </w:rPr>
        <w:t xml:space="preserve"> очување личног идентитета;</w:t>
      </w:r>
    </w:p>
    <w:p w:rsidR="00474490" w:rsidRDefault="007774CF">
      <w:pPr>
        <w:spacing w:after="150"/>
      </w:pPr>
      <w:r>
        <w:rPr>
          <w:color w:val="000000"/>
        </w:rPr>
        <w:t>7) обезбеђивање пуне укључености у систем образовања и васпитања, заједницу и квалитетно напредовање;</w:t>
      </w:r>
    </w:p>
    <w:p w:rsidR="00474490" w:rsidRDefault="007774CF">
      <w:pPr>
        <w:spacing w:after="150"/>
      </w:pPr>
      <w:r>
        <w:rPr>
          <w:color w:val="000000"/>
        </w:rPr>
        <w:t xml:space="preserve">8) поштовање начела сврсисходности и сразмерности за прикупљање и обраду података о личности и заштита података о личности </w:t>
      </w:r>
      <w:r>
        <w:rPr>
          <w:color w:val="000000"/>
        </w:rPr>
        <w:t>деце, ученика, одраслих и чланова њихових породица, у складу са законом којим се уређује заштита података о личности.</w:t>
      </w:r>
    </w:p>
    <w:p w:rsidR="00474490" w:rsidRDefault="007774CF">
      <w:pPr>
        <w:spacing w:after="120"/>
        <w:jc w:val="center"/>
      </w:pPr>
      <w:r>
        <w:rPr>
          <w:b/>
          <w:color w:val="000000"/>
        </w:rPr>
        <w:t>Мере додатне подршке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4.</w:t>
      </w:r>
    </w:p>
    <w:p w:rsidR="00474490" w:rsidRDefault="007774CF">
      <w:pPr>
        <w:spacing w:after="150"/>
      </w:pPr>
      <w:r>
        <w:rPr>
          <w:color w:val="000000"/>
        </w:rPr>
        <w:t>Мере додатне подршке су:</w:t>
      </w:r>
    </w:p>
    <w:p w:rsidR="00474490" w:rsidRDefault="007774CF">
      <w:pPr>
        <w:spacing w:after="150"/>
      </w:pPr>
      <w:r>
        <w:rPr>
          <w:color w:val="000000"/>
        </w:rPr>
        <w:t xml:space="preserve">1) Мере додатне подршке које се, у складу са прописима, реализују на основу мишљења </w:t>
      </w:r>
      <w:r>
        <w:rPr>
          <w:color w:val="000000"/>
        </w:rPr>
        <w:t>Комисије:</w:t>
      </w:r>
    </w:p>
    <w:p w:rsidR="00474490" w:rsidRDefault="007774CF">
      <w:pPr>
        <w:spacing w:after="150"/>
      </w:pPr>
      <w:r>
        <w:rPr>
          <w:color w:val="000000"/>
        </w:rPr>
        <w:t>(1) остваривање субвенција за похађање програма предшколског васпитања и образовања за децу са сметњама у развоју,</w:t>
      </w:r>
    </w:p>
    <w:p w:rsidR="00474490" w:rsidRDefault="007774CF">
      <w:pPr>
        <w:spacing w:after="150"/>
      </w:pPr>
      <w:r>
        <w:rPr>
          <w:color w:val="000000"/>
        </w:rPr>
        <w:t>(2) одлагање уписа у први разред основне школе за годину дана, изузетно и уз додатно образложење, када је то у најбољем интересу де</w:t>
      </w:r>
      <w:r>
        <w:rPr>
          <w:color w:val="000000"/>
        </w:rPr>
        <w:t>тета,</w:t>
      </w:r>
    </w:p>
    <w:p w:rsidR="00474490" w:rsidRDefault="007774CF">
      <w:pPr>
        <w:spacing w:after="150"/>
      </w:pPr>
      <w:r>
        <w:rPr>
          <w:color w:val="000000"/>
        </w:rPr>
        <w:t>(3) доношење индивидуалног образовног плана (ИОП2), који подразумева прилагођавање циљева, садржаја и начина остваривања програма наставе и учења и исхода образовно-васпитног рада, односно измена плана наставе и учења,</w:t>
      </w:r>
    </w:p>
    <w:p w:rsidR="00474490" w:rsidRDefault="007774CF">
      <w:pPr>
        <w:spacing w:after="150"/>
      </w:pPr>
      <w:r>
        <w:rPr>
          <w:color w:val="000000"/>
        </w:rPr>
        <w:lastRenderedPageBreak/>
        <w:t>(4) упућивање детета у развојну</w:t>
      </w:r>
      <w:r>
        <w:rPr>
          <w:color w:val="000000"/>
        </w:rPr>
        <w:t xml:space="preserve"> групу у предшколској установи, односно у школу за образовање ученика са сметњама у развоју,</w:t>
      </w:r>
    </w:p>
    <w:p w:rsidR="00474490" w:rsidRDefault="007774CF">
      <w:pPr>
        <w:spacing w:after="150"/>
      </w:pPr>
      <w:r>
        <w:rPr>
          <w:color w:val="000000"/>
        </w:rPr>
        <w:t>(5) ангажовање васпитача, наставника или стручног сарадника, који је запослен у школи за образовање ученика са сметњама у развоју и инвалидитетом као подршку школи</w:t>
      </w:r>
      <w:r>
        <w:rPr>
          <w:color w:val="000000"/>
        </w:rPr>
        <w:t xml:space="preserve"> у систему редовног образовања и васпитања,</w:t>
      </w:r>
    </w:p>
    <w:p w:rsidR="00474490" w:rsidRDefault="007774CF">
      <w:pPr>
        <w:spacing w:after="150"/>
      </w:pPr>
      <w:r>
        <w:rPr>
          <w:color w:val="000000"/>
        </w:rPr>
        <w:t>(6) остваривање права на увећање дечјег додатка;</w:t>
      </w:r>
    </w:p>
    <w:p w:rsidR="00474490" w:rsidRDefault="007774CF">
      <w:pPr>
        <w:spacing w:after="150"/>
      </w:pPr>
      <w:r>
        <w:rPr>
          <w:color w:val="000000"/>
        </w:rPr>
        <w:t>2) Препоручене мере додатне подршке нa основу процене Комисије:</w:t>
      </w:r>
    </w:p>
    <w:p w:rsidR="00474490" w:rsidRDefault="007774CF">
      <w:pPr>
        <w:spacing w:after="150"/>
      </w:pPr>
      <w:r>
        <w:rPr>
          <w:color w:val="000000"/>
        </w:rPr>
        <w:t>(1) обезбеђивање игровних, дидактичких и наставних средстава у приступачним форматима и на приступа</w:t>
      </w:r>
      <w:r>
        <w:rPr>
          <w:color w:val="000000"/>
        </w:rPr>
        <w:t>чним језицима укључујући и знаковни језик,</w:t>
      </w:r>
    </w:p>
    <w:p w:rsidR="00474490" w:rsidRDefault="007774CF">
      <w:pPr>
        <w:spacing w:after="150"/>
      </w:pPr>
      <w:r>
        <w:rPr>
          <w:color w:val="000000"/>
        </w:rPr>
        <w:t>(2) обезбеђивање прилагођених уџбеника,</w:t>
      </w:r>
    </w:p>
    <w:p w:rsidR="00474490" w:rsidRDefault="007774CF">
      <w:pPr>
        <w:spacing w:after="150"/>
      </w:pPr>
      <w:r>
        <w:rPr>
          <w:color w:val="000000"/>
        </w:rPr>
        <w:t>(3) обезбеђивање асистивних технологија и/или других услуга ресурсног центра за асистивне технологије: алтернативни начини и средства комуникације, прилагођене тастатуре, ек</w:t>
      </w:r>
      <w:r>
        <w:rPr>
          <w:color w:val="000000"/>
        </w:rPr>
        <w:t>рани на додир, прилагођени мишеви, посебни софтвери, тајмери, сатови, диктафони и сл. и обука за коришћење истих,</w:t>
      </w:r>
    </w:p>
    <w:p w:rsidR="00474490" w:rsidRDefault="007774CF">
      <w:pPr>
        <w:spacing w:after="150"/>
      </w:pPr>
      <w:r>
        <w:rPr>
          <w:color w:val="000000"/>
        </w:rPr>
        <w:t>(4) обезбеђивање обуке, наставника, васпитача и стручних сарадника непосредно ангажованих у васпитно-образовном и образовно-васпитном раду рад</w:t>
      </w:r>
      <w:r>
        <w:rPr>
          <w:color w:val="000000"/>
        </w:rPr>
        <w:t>и стицања конкретних вештина и стратегија за рад са дететом, учеником и одраслим, за коришћење Брајевог писма, знаковног језика, других алтернативних начина комуникације, самостално кретање, коришћење средстава асистивне технологије и сл.,</w:t>
      </w:r>
    </w:p>
    <w:p w:rsidR="00474490" w:rsidRDefault="007774CF">
      <w:pPr>
        <w:spacing w:after="150"/>
      </w:pPr>
      <w:r>
        <w:rPr>
          <w:color w:val="000000"/>
        </w:rPr>
        <w:t>(5) обезбеђивање</w:t>
      </w:r>
      <w:r>
        <w:rPr>
          <w:color w:val="000000"/>
        </w:rPr>
        <w:t xml:space="preserve"> обуке родитељу, односно другом законском заступнику, ради стицања знања, вештина и стратегија за пружање подршке детету, као и за коришћење асистивних технологија и алтернативних начина комуникације (нпр. знаковни језик, Брајево писмо и др.),</w:t>
      </w:r>
    </w:p>
    <w:p w:rsidR="00474490" w:rsidRDefault="007774CF">
      <w:pPr>
        <w:spacing w:after="150"/>
      </w:pPr>
      <w:r>
        <w:rPr>
          <w:color w:val="000000"/>
        </w:rPr>
        <w:t>(6) прилагођ</w:t>
      </w:r>
      <w:r>
        <w:rPr>
          <w:color w:val="000000"/>
        </w:rPr>
        <w:t>авање окружења у складу са потребама детета, ученика и одраслог: прилаза и унутрашњег простора установе чије услуге дете, ученик и одрасли користи постављањем рампе, гелендера, уградњом лифта, прилагођавањем тоалета, прилагођавањем стазе, као помоћи при са</w:t>
      </w:r>
      <w:r>
        <w:rPr>
          <w:color w:val="000000"/>
        </w:rPr>
        <w:t>мосталном кретању; постављањем лампе, табле-путоказа, назива на вратима са симболима, мапом простора, постављање звучних и светлосних сигнала и сл. – у складу са прописима којима се уређује приступачност јавних простора,</w:t>
      </w:r>
    </w:p>
    <w:p w:rsidR="00474490" w:rsidRDefault="007774CF">
      <w:pPr>
        <w:spacing w:after="150"/>
      </w:pPr>
      <w:r>
        <w:rPr>
          <w:color w:val="000000"/>
        </w:rPr>
        <w:t xml:space="preserve">(7) обезбеђивање подршке стручњака </w:t>
      </w:r>
      <w:r>
        <w:rPr>
          <w:color w:val="000000"/>
        </w:rPr>
        <w:t>из одређене области, у складу са потребама детета, ученика и одраслог,</w:t>
      </w:r>
    </w:p>
    <w:p w:rsidR="00474490" w:rsidRDefault="007774CF">
      <w:pPr>
        <w:spacing w:after="150"/>
      </w:pPr>
      <w:r>
        <w:rPr>
          <w:color w:val="000000"/>
        </w:rPr>
        <w:t>(8) обезбеђивање приоритета у остваривању специјалистичког прегледа или третмана; обезбеђивања физиотерапеута и радног терапеута да, у сарадњи са службом кућног лечења, одлази у кућне п</w:t>
      </w:r>
      <w:r>
        <w:rPr>
          <w:color w:val="000000"/>
        </w:rPr>
        <w:t>осете према индикацији,</w:t>
      </w:r>
    </w:p>
    <w:p w:rsidR="00474490" w:rsidRDefault="007774CF">
      <w:pPr>
        <w:spacing w:after="150"/>
      </w:pPr>
      <w:r>
        <w:rPr>
          <w:color w:val="000000"/>
        </w:rPr>
        <w:lastRenderedPageBreak/>
        <w:t>(9) обезбеђивање средстава за финансирање трошкова рекреативне наставе, екскурзија, културних, спортских и других активности које организује установа за дете, ученика и одраслог,</w:t>
      </w:r>
    </w:p>
    <w:p w:rsidR="00474490" w:rsidRDefault="007774CF">
      <w:pPr>
        <w:spacing w:after="150"/>
      </w:pPr>
      <w:r>
        <w:rPr>
          <w:color w:val="000000"/>
        </w:rPr>
        <w:t xml:space="preserve">(10) обезбеђивање превоза детета, ученика и одраслог </w:t>
      </w:r>
      <w:r>
        <w:rPr>
          <w:color w:val="000000"/>
        </w:rPr>
        <w:t>који не може да користи средства јавног превоза, а по потреби и његовог пратиоца, за похађање образовања или коришћења других услуга социјалне и здравствене заштите, без обзира на удаљеност од места становања,</w:t>
      </w:r>
    </w:p>
    <w:p w:rsidR="00474490" w:rsidRDefault="007774CF">
      <w:pPr>
        <w:spacing w:after="150"/>
      </w:pPr>
      <w:r>
        <w:rPr>
          <w:color w:val="000000"/>
        </w:rPr>
        <w:t>(11) финансирање трошкова исхране у продуженом</w:t>
      </w:r>
      <w:r>
        <w:rPr>
          <w:color w:val="000000"/>
        </w:rPr>
        <w:t xml:space="preserve"> боравку у матичној или другој школи у локалној заједници, за дете и ученика корисника права на новчану социјалну помоћ;</w:t>
      </w:r>
    </w:p>
    <w:p w:rsidR="00474490" w:rsidRDefault="007774CF">
      <w:pPr>
        <w:spacing w:after="150"/>
      </w:pPr>
      <w:r>
        <w:rPr>
          <w:color w:val="000000"/>
        </w:rPr>
        <w:t>3) остале мере додатне подршке из система образовања, здравствене и социјалне заштите о којима Комисија информише родитеља, односно дру</w:t>
      </w:r>
      <w:r>
        <w:rPr>
          <w:color w:val="000000"/>
        </w:rPr>
        <w:t>гог законског заступника и одраслог и упућује их на надлежне институције:</w:t>
      </w:r>
    </w:p>
    <w:p w:rsidR="00474490" w:rsidRDefault="007774CF">
      <w:pPr>
        <w:spacing w:after="150"/>
      </w:pPr>
      <w:r>
        <w:rPr>
          <w:color w:val="000000"/>
        </w:rPr>
        <w:t>(1) обезбеђивање превазилажења језичке баријере детету, ученику и одраслом коме језик на коме се изводи настава није матерњи,</w:t>
      </w:r>
    </w:p>
    <w:p w:rsidR="00474490" w:rsidRDefault="007774CF">
      <w:pPr>
        <w:spacing w:after="150"/>
      </w:pPr>
      <w:r>
        <w:rPr>
          <w:color w:val="000000"/>
        </w:rPr>
        <w:t>(2) организовање образовне подршке у случају дужег изост</w:t>
      </w:r>
      <w:r>
        <w:rPr>
          <w:color w:val="000000"/>
        </w:rPr>
        <w:t>ајања из школе, ради надокнађивања пропуштеног, односно обезбеђивања континуитета у образовању ученика и одраслог,</w:t>
      </w:r>
    </w:p>
    <w:p w:rsidR="00474490" w:rsidRDefault="007774CF">
      <w:pPr>
        <w:spacing w:after="150"/>
      </w:pPr>
      <w:r>
        <w:rPr>
          <w:color w:val="000000"/>
        </w:rPr>
        <w:t>(3) обезбеђивање личног пратиоца детету и ученику, односно персоналног асистента одраслом полазнику у складу са прописаним стандардима услуга</w:t>
      </w:r>
      <w:r>
        <w:rPr>
          <w:color w:val="000000"/>
        </w:rPr>
        <w:t>, под условом да су укључени у васпитно образовну установу, до краја редовног школовања, укључујући завршетак средње школе,</w:t>
      </w:r>
    </w:p>
    <w:p w:rsidR="00474490" w:rsidRDefault="007774CF">
      <w:pPr>
        <w:spacing w:after="150"/>
      </w:pPr>
      <w:r>
        <w:rPr>
          <w:color w:val="000000"/>
        </w:rPr>
        <w:t>(4) остваривање права на увећање дечјег додатка или увећаног додатка за помоћ и негу другог лица,</w:t>
      </w:r>
    </w:p>
    <w:p w:rsidR="00474490" w:rsidRDefault="007774CF">
      <w:pPr>
        <w:spacing w:after="150"/>
      </w:pPr>
      <w:r>
        <w:rPr>
          <w:color w:val="000000"/>
        </w:rPr>
        <w:t xml:space="preserve">(5) обезбеђивање помагала </w:t>
      </w:r>
      <w:r>
        <w:rPr>
          <w:color w:val="000000"/>
        </w:rPr>
        <w:t>(кохлеарни имплант, слушни апарат, инвалидска колица, брајева машина и сл.),</w:t>
      </w:r>
    </w:p>
    <w:p w:rsidR="00474490" w:rsidRDefault="007774CF">
      <w:pPr>
        <w:spacing w:after="150"/>
      </w:pPr>
      <w:r>
        <w:rPr>
          <w:color w:val="000000"/>
        </w:rPr>
        <w:t>(6) обезбеђивање услуга психосоцијалне подршке породици кроз саветодавно терапијске и социјално едукативне и друге иновативне услуге у заједници,</w:t>
      </w:r>
    </w:p>
    <w:p w:rsidR="00474490" w:rsidRDefault="007774CF">
      <w:pPr>
        <w:spacing w:after="150"/>
      </w:pPr>
      <w:r>
        <w:rPr>
          <w:color w:val="000000"/>
        </w:rPr>
        <w:t>(7) друга права и услуге.</w:t>
      </w:r>
    </w:p>
    <w:p w:rsidR="00474490" w:rsidRDefault="007774CF">
      <w:pPr>
        <w:spacing w:after="150"/>
      </w:pPr>
      <w:r>
        <w:rPr>
          <w:color w:val="000000"/>
        </w:rPr>
        <w:t>Комисиј</w:t>
      </w:r>
      <w:r>
        <w:rPr>
          <w:color w:val="000000"/>
        </w:rPr>
        <w:t>а на основу сагледаних потреба за подршком детету, ученику и одраслом препоручује и друге видове подршке које нису наведене у правилнику, а који ће допринети образовној и социјалној инклузији детета, ученика и одраслог.</w:t>
      </w:r>
    </w:p>
    <w:p w:rsidR="00474490" w:rsidRDefault="007774CF">
      <w:pPr>
        <w:spacing w:after="120"/>
        <w:jc w:val="center"/>
      </w:pPr>
      <w:r>
        <w:rPr>
          <w:b/>
          <w:color w:val="000000"/>
        </w:rPr>
        <w:t>Образовање Комисије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5.</w:t>
      </w:r>
    </w:p>
    <w:p w:rsidR="00474490" w:rsidRDefault="007774CF">
      <w:pPr>
        <w:spacing w:after="150"/>
      </w:pPr>
      <w:r>
        <w:rPr>
          <w:color w:val="000000"/>
        </w:rPr>
        <w:lastRenderedPageBreak/>
        <w:t>Комисију</w:t>
      </w:r>
      <w:r>
        <w:rPr>
          <w:color w:val="000000"/>
        </w:rPr>
        <w:t xml:space="preserve"> као радно тело образује орган јединице локалне самоуправе надлежан за послове друштвених делатности у складу са законом којим се уређују основе система образовања и васпитања.</w:t>
      </w:r>
    </w:p>
    <w:p w:rsidR="00474490" w:rsidRDefault="007774CF">
      <w:pPr>
        <w:spacing w:after="150"/>
      </w:pPr>
      <w:r>
        <w:rPr>
          <w:color w:val="000000"/>
        </w:rPr>
        <w:t>Комисија има пет чланова, и то четири стална и једног повременог члан. Сталне ч</w:t>
      </w:r>
      <w:r>
        <w:rPr>
          <w:color w:val="000000"/>
        </w:rPr>
        <w:t>ланове Комисије и њихове заменике именује надлежни орган јединице локалне самоуправе, општине, града, односно градске општине на период од четири године. Председника Комисије, из својих редова, бирају стални чланови Комисије.</w:t>
      </w:r>
    </w:p>
    <w:p w:rsidR="00474490" w:rsidRDefault="007774CF">
      <w:pPr>
        <w:spacing w:after="150"/>
      </w:pPr>
      <w:r>
        <w:rPr>
          <w:color w:val="000000"/>
        </w:rPr>
        <w:t>Стални чланови Комисије су: пр</w:t>
      </w:r>
      <w:r>
        <w:rPr>
          <w:color w:val="000000"/>
        </w:rPr>
        <w:t>едставник система здравствене заштите (педијатар, односно специјалиста опште медицине за одраслог); представник образовно-васпитног система (стручни сарадник психолог у предшколској установи, основној или средњој школи); представник система социјалне зашти</w:t>
      </w:r>
      <w:r>
        <w:rPr>
          <w:color w:val="000000"/>
        </w:rPr>
        <w:t>те (стручни радник на пословима социјалне заштите) и дефектолог одговарајућег профила. Стални чланови Комисије имају најмање три године радног искуства у струци.</w:t>
      </w:r>
    </w:p>
    <w:p w:rsidR="00474490" w:rsidRDefault="007774CF">
      <w:pPr>
        <w:spacing w:after="150"/>
      </w:pPr>
      <w:r>
        <w:rPr>
          <w:color w:val="000000"/>
        </w:rPr>
        <w:t>Повремени члан Комисије је лице које добро познаје дете, ученика и одраслог, утврђује се за св</w:t>
      </w:r>
      <w:r>
        <w:rPr>
          <w:color w:val="000000"/>
        </w:rPr>
        <w:t>аког појединачно из реда представника предшколске установе, односно школе коју похађа дете, ученик и одрасли, или представника здравствене заштите (изабрани лекар, лекар специјалиста, стручни сарадник здравствене установе) или представника социјалне заштит</w:t>
      </w:r>
      <w:r>
        <w:rPr>
          <w:color w:val="000000"/>
        </w:rPr>
        <w:t>е (стручни радник из установе социјалне заштите, водитељ случаја, представник установе социјалне заштите у коју је дете, ученик или одрасли смештен и др.), а на основу предлога, односно сагласности родитеља, односно другог законског заступника и одраслог.</w:t>
      </w:r>
    </w:p>
    <w:p w:rsidR="00474490" w:rsidRDefault="007774CF">
      <w:pPr>
        <w:spacing w:after="150"/>
      </w:pPr>
      <w:r>
        <w:rPr>
          <w:color w:val="000000"/>
        </w:rPr>
        <w:t>Повременог члана Комисије одређује председник Комисије. Обавештење о избору повременог члана председник Комисије доноси у писменој форми и доставља изабраном повременом члану и његовом послодавцу.</w:t>
      </w:r>
    </w:p>
    <w:p w:rsidR="00474490" w:rsidRDefault="007774CF">
      <w:pPr>
        <w:spacing w:after="150"/>
      </w:pPr>
      <w:r>
        <w:rPr>
          <w:color w:val="000000"/>
        </w:rPr>
        <w:t>Локална самоуправа обезбеђује средства за рад чланова Комис</w:t>
      </w:r>
      <w:r>
        <w:rPr>
          <w:color w:val="000000"/>
        </w:rPr>
        <w:t>ије, простор и опрему за рад, као и одговарајуће услове за чување документације.</w:t>
      </w:r>
    </w:p>
    <w:p w:rsidR="00474490" w:rsidRDefault="007774CF">
      <w:pPr>
        <w:spacing w:after="150"/>
      </w:pPr>
      <w:r>
        <w:rPr>
          <w:color w:val="000000"/>
        </w:rPr>
        <w:t>Стални члан Комисије разрешава се дужности пре истека рока на који је именован, у следећим случајевима:</w:t>
      </w:r>
    </w:p>
    <w:p w:rsidR="00474490" w:rsidRDefault="007774CF">
      <w:pPr>
        <w:spacing w:after="150"/>
      </w:pPr>
      <w:r>
        <w:rPr>
          <w:color w:val="000000"/>
        </w:rPr>
        <w:t>1) на свој захтев;</w:t>
      </w:r>
    </w:p>
    <w:p w:rsidR="00474490" w:rsidRDefault="007774CF">
      <w:pPr>
        <w:spacing w:after="150"/>
      </w:pPr>
      <w:r>
        <w:rPr>
          <w:color w:val="000000"/>
        </w:rPr>
        <w:t>2) ако не обавља или неодговорно обавља послове;</w:t>
      </w:r>
    </w:p>
    <w:p w:rsidR="00474490" w:rsidRDefault="007774CF">
      <w:pPr>
        <w:spacing w:after="150"/>
      </w:pPr>
      <w:r>
        <w:rPr>
          <w:color w:val="000000"/>
        </w:rPr>
        <w:t xml:space="preserve">3) </w:t>
      </w:r>
      <w:r>
        <w:rPr>
          <w:color w:val="000000"/>
        </w:rPr>
        <w:t>ако не дође на три састанка Комисије заредом;</w:t>
      </w:r>
    </w:p>
    <w:p w:rsidR="00474490" w:rsidRDefault="007774CF">
      <w:pPr>
        <w:spacing w:after="150"/>
      </w:pPr>
      <w:r>
        <w:rPr>
          <w:color w:val="000000"/>
        </w:rPr>
        <w:t>4) ако му престане радни однос у установи у којој ради;</w:t>
      </w:r>
    </w:p>
    <w:p w:rsidR="00474490" w:rsidRDefault="007774CF">
      <w:pPr>
        <w:spacing w:after="150"/>
      </w:pPr>
      <w:r>
        <w:rPr>
          <w:color w:val="000000"/>
        </w:rPr>
        <w:t>5) ако се накнадно утврди да нема искуство рада у струци од најмање три године.</w:t>
      </w:r>
    </w:p>
    <w:p w:rsidR="00474490" w:rsidRDefault="007774CF">
      <w:pPr>
        <w:spacing w:after="150"/>
      </w:pPr>
      <w:r>
        <w:rPr>
          <w:color w:val="000000"/>
        </w:rPr>
        <w:t>Две или више општина могу да образују заједничку Комисију.</w:t>
      </w:r>
    </w:p>
    <w:p w:rsidR="00474490" w:rsidRDefault="007774CF">
      <w:pPr>
        <w:spacing w:after="150"/>
      </w:pPr>
      <w:r>
        <w:rPr>
          <w:color w:val="000000"/>
        </w:rPr>
        <w:t>Град или општин</w:t>
      </w:r>
      <w:r>
        <w:rPr>
          <w:color w:val="000000"/>
        </w:rPr>
        <w:t>а може именовати и више од једне Комисије.</w:t>
      </w:r>
    </w:p>
    <w:p w:rsidR="00474490" w:rsidRDefault="007774CF">
      <w:pPr>
        <w:spacing w:after="150"/>
      </w:pPr>
      <w:r>
        <w:rPr>
          <w:color w:val="000000"/>
        </w:rPr>
        <w:lastRenderedPageBreak/>
        <w:t>Јединица локалне самоуправе обезбеђује и исплаћује накнаде за рад члановима Комисије у складу са законом. Накнада за рад сталном и повременом члану комисије исплаћује се на основу донетог мишљења Комисије.</w:t>
      </w:r>
    </w:p>
    <w:p w:rsidR="00474490" w:rsidRDefault="007774CF">
      <w:pPr>
        <w:spacing w:after="120"/>
        <w:jc w:val="center"/>
      </w:pPr>
      <w:r>
        <w:rPr>
          <w:b/>
          <w:color w:val="000000"/>
        </w:rPr>
        <w:t>Координ</w:t>
      </w:r>
      <w:r>
        <w:rPr>
          <w:b/>
          <w:color w:val="000000"/>
        </w:rPr>
        <w:t>атор Комисије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6.</w:t>
      </w:r>
    </w:p>
    <w:p w:rsidR="00474490" w:rsidRDefault="007774CF">
      <w:pPr>
        <w:spacing w:after="150"/>
      </w:pPr>
      <w:r>
        <w:rPr>
          <w:color w:val="000000"/>
        </w:rPr>
        <w:t>Координатор Комисије је лице запослено у општинској, односно градској управи, које је актом о систематизацији послова одређено да пружа стручну и административно-техничку подршку Комисији.</w:t>
      </w:r>
    </w:p>
    <w:p w:rsidR="00474490" w:rsidRDefault="007774CF">
      <w:pPr>
        <w:spacing w:after="150"/>
      </w:pPr>
      <w:r>
        <w:rPr>
          <w:color w:val="000000"/>
        </w:rPr>
        <w:t xml:space="preserve">Координатор Комисије: прикупља документацију </w:t>
      </w:r>
      <w:r>
        <w:rPr>
          <w:color w:val="000000"/>
        </w:rPr>
        <w:t xml:space="preserve">која је неопходна за покретање и вођење поступка процене и која доприноси утврђивању и разумевању начина задовољења потреба детета, ученика и одраслог; доставља документацију члановима Комисије; организује и администрира процес процене потреба за додатном </w:t>
      </w:r>
      <w:r>
        <w:rPr>
          <w:color w:val="000000"/>
        </w:rPr>
        <w:t>подршком детету, ученику и одраслом; сазива повремене чланове Комисије на основу документације и информација од родитеља; прикупља и обрађује податке и води Збирке података у складу са чланом 11. овог правилника; ажурира базу података о раду Комисије и кор</w:t>
      </w:r>
      <w:r>
        <w:rPr>
          <w:color w:val="000000"/>
        </w:rPr>
        <w:t>исницима; припрема податке за извештај и обавља друге послове за потребе Комисије.</w:t>
      </w:r>
    </w:p>
    <w:p w:rsidR="00474490" w:rsidRDefault="007774CF">
      <w:pPr>
        <w:spacing w:after="120"/>
        <w:jc w:val="center"/>
      </w:pPr>
      <w:r>
        <w:rPr>
          <w:b/>
          <w:color w:val="000000"/>
        </w:rPr>
        <w:t>Покретање поступка процене потреба за додатном подршком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7.</w:t>
      </w:r>
    </w:p>
    <w:p w:rsidR="00474490" w:rsidRDefault="007774CF">
      <w:pPr>
        <w:spacing w:after="150"/>
      </w:pPr>
      <w:r>
        <w:rPr>
          <w:color w:val="000000"/>
        </w:rPr>
        <w:t>Процена потреба детета, ученика и одраслог за додатном подршком (у даљем тексту: поступак процене) врши се:</w:t>
      </w:r>
    </w:p>
    <w:p w:rsidR="00474490" w:rsidRDefault="007774CF">
      <w:pPr>
        <w:spacing w:after="150"/>
      </w:pPr>
      <w:r>
        <w:rPr>
          <w:color w:val="000000"/>
        </w:rPr>
        <w:t>1) по захтеву родитеља, односно другог законског заступника и одраслог,</w:t>
      </w:r>
    </w:p>
    <w:p w:rsidR="00474490" w:rsidRDefault="007774CF">
      <w:pPr>
        <w:spacing w:after="150"/>
      </w:pPr>
      <w:r>
        <w:rPr>
          <w:color w:val="000000"/>
        </w:rPr>
        <w:t>2) на иницијативу образовне, здравствене или установе социјалне заштите уз сагласност родитеља, односно другог законског заступника и одраслог,</w:t>
      </w:r>
    </w:p>
    <w:p w:rsidR="00474490" w:rsidRDefault="007774CF">
      <w:pPr>
        <w:spacing w:after="150"/>
      </w:pPr>
      <w:r>
        <w:rPr>
          <w:color w:val="000000"/>
        </w:rPr>
        <w:t>3) по службеној дужности – када родитељ,</w:t>
      </w:r>
      <w:r>
        <w:rPr>
          <w:color w:val="000000"/>
        </w:rPr>
        <w:t xml:space="preserve"> односно други законски заступник и одрасли не дају сагласност на иницијативу образовне или здравствене установе или пружaоца услуга социјалне заштите.</w:t>
      </w:r>
    </w:p>
    <w:p w:rsidR="00474490" w:rsidRDefault="007774CF">
      <w:pPr>
        <w:spacing w:after="150"/>
      </w:pPr>
      <w:r>
        <w:rPr>
          <w:color w:val="000000"/>
        </w:rPr>
        <w:t>Уколико родитељ, односно други законски заступник и одрасли није сагласан са покретањем поступка процене</w:t>
      </w:r>
      <w:r>
        <w:rPr>
          <w:color w:val="000000"/>
        </w:rPr>
        <w:t>, а подносилац иницијативе је проценио да такво поступање није у циљу заштите најбољег интереса детета, ученика и одраслог, подносилац иницијативе је дужан да о томе обавести надлежни орган старатељства, ради предузимања мера из његове надлежности и покрет</w:t>
      </w:r>
      <w:r>
        <w:rPr>
          <w:color w:val="000000"/>
        </w:rPr>
        <w:t>ања поступка процене по службеној дужности.</w:t>
      </w:r>
    </w:p>
    <w:p w:rsidR="00474490" w:rsidRDefault="007774CF">
      <w:pPr>
        <w:spacing w:after="150"/>
      </w:pPr>
      <w:r>
        <w:rPr>
          <w:color w:val="000000"/>
        </w:rPr>
        <w:t>Установа која покреће поступак по службеној дужности у обавези је да реализује саветодавни рад са родитељем, односно другим законским заступником и одраслим ради информисања о улози и саставу Комисије, поступку п</w:t>
      </w:r>
      <w:r>
        <w:rPr>
          <w:color w:val="000000"/>
        </w:rPr>
        <w:t>роцене, могућности присуства родитеља током поступка процене и облицима додатне подршке.</w:t>
      </w:r>
    </w:p>
    <w:p w:rsidR="00474490" w:rsidRDefault="007774CF">
      <w:pPr>
        <w:spacing w:after="150"/>
      </w:pPr>
      <w:r>
        <w:rPr>
          <w:color w:val="000000"/>
        </w:rPr>
        <w:lastRenderedPageBreak/>
        <w:t>Захтев, односно иницијатива за покретање поступка процене (у даљем тексту: захтев) садржи: име, презиме и јединствени матични број и пол детета, ученика и одраслог, да</w:t>
      </w:r>
      <w:r>
        <w:rPr>
          <w:color w:val="000000"/>
        </w:rPr>
        <w:t>тум, место и општину рођења; пребивалиште детета, ученика и одраслог, а ако је дете или ученик смештен у хранитељској породици или установи социјалне заштите и податке о хранитељу, односно установи; име и презиме родитеља, односно другог законског заступни</w:t>
      </w:r>
      <w:r>
        <w:rPr>
          <w:color w:val="000000"/>
        </w:rPr>
        <w:t>ка, одраслог и контакт податке подносиоца захтева; контакт податке изабраног лекара, разлоге и образложење за покретање поступка процене; изјаву да је потписник упознат са условима под којима се дају подаци о личности детета, ученика и одраслог, да податке</w:t>
      </w:r>
      <w:r>
        <w:rPr>
          <w:color w:val="000000"/>
        </w:rPr>
        <w:t xml:space="preserve"> даје добровољно и да је упознат да су неки од података о детету, ученику и одраслом нарочито осетљиви подаци; потпис лица које предлаже покретање поступка процене; потпис, односно сагласност родитеља, односно другог законског заступника детета и ученика и</w:t>
      </w:r>
      <w:r>
        <w:rPr>
          <w:color w:val="000000"/>
        </w:rPr>
        <w:t xml:space="preserve"> сагласност одраслог, датум и место подношења предлога за процену.</w:t>
      </w:r>
    </w:p>
    <w:p w:rsidR="00474490" w:rsidRDefault="007774CF">
      <w:pPr>
        <w:spacing w:after="150"/>
      </w:pPr>
      <w:r>
        <w:rPr>
          <w:color w:val="000000"/>
        </w:rPr>
        <w:t>Изузетно, уколико подаци не постоје, захтев не мора да садржи податке о пребивалишту и јединствени матични број.</w:t>
      </w:r>
    </w:p>
    <w:p w:rsidR="00474490" w:rsidRDefault="007774CF">
      <w:pPr>
        <w:spacing w:after="150"/>
      </w:pPr>
      <w:r>
        <w:rPr>
          <w:color w:val="000000"/>
        </w:rPr>
        <w:t>Подносилац иницијативе уноси потребне податке у Oбразац 1 и захтев упућује К</w:t>
      </w:r>
      <w:r>
        <w:rPr>
          <w:color w:val="000000"/>
        </w:rPr>
        <w:t>омисији.</w:t>
      </w:r>
    </w:p>
    <w:p w:rsidR="00474490" w:rsidRDefault="007774CF">
      <w:pPr>
        <w:spacing w:after="150"/>
      </w:pPr>
      <w:r>
        <w:rPr>
          <w:color w:val="000000"/>
        </w:rPr>
        <w:t>Састанак Комисије, ради разматрања захтева, одржава се у року од седам дана од дана добијања захтева.</w:t>
      </w:r>
    </w:p>
    <w:p w:rsidR="00474490" w:rsidRDefault="007774CF">
      <w:pPr>
        <w:spacing w:after="150"/>
      </w:pPr>
      <w:r>
        <w:rPr>
          <w:color w:val="000000"/>
        </w:rPr>
        <w:t>Образац 1 одштампан је уз овај правилник и чини његов саставни део.</w:t>
      </w:r>
    </w:p>
    <w:p w:rsidR="00474490" w:rsidRDefault="007774CF">
      <w:pPr>
        <w:spacing w:after="120"/>
        <w:jc w:val="center"/>
      </w:pPr>
      <w:r>
        <w:rPr>
          <w:b/>
          <w:color w:val="000000"/>
        </w:rPr>
        <w:t>Поступак процене потреба за додатном подршком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8.</w:t>
      </w:r>
    </w:p>
    <w:p w:rsidR="00474490" w:rsidRDefault="007774CF">
      <w:pPr>
        <w:spacing w:after="150"/>
      </w:pPr>
      <w:r>
        <w:rPr>
          <w:color w:val="000000"/>
        </w:rPr>
        <w:t>Комисија се састаје у с</w:t>
      </w:r>
      <w:r>
        <w:rPr>
          <w:color w:val="000000"/>
        </w:rPr>
        <w:t>едишту које одређује надлежни орган општине, oдносно града. Комисија се састаје по потреби, у складу са пристиглим захтевима, односно праћењем остваривања предложених мера подршке.</w:t>
      </w:r>
    </w:p>
    <w:p w:rsidR="00474490" w:rsidRDefault="007774CF">
      <w:pPr>
        <w:spacing w:after="150"/>
      </w:pPr>
      <w:r>
        <w:rPr>
          <w:color w:val="000000"/>
        </w:rPr>
        <w:t xml:space="preserve">Комисија упознаје родитеља, односно другог законског заступника и одраслог </w:t>
      </w:r>
      <w:r>
        <w:rPr>
          <w:color w:val="000000"/>
        </w:rPr>
        <w:t>са начином рада Комисије у поступку процене.</w:t>
      </w:r>
    </w:p>
    <w:p w:rsidR="00474490" w:rsidRDefault="007774CF">
      <w:pPr>
        <w:spacing w:after="150"/>
      </w:pPr>
      <w:r>
        <w:rPr>
          <w:color w:val="000000"/>
        </w:rPr>
        <w:t>Родитељ, односно други законски заступник детета и ученика и одрасли има право да присуствује раду Комисије и дужан је да пружи информације о детету, ученику и одраслом од значаја за рад Комисије.</w:t>
      </w:r>
    </w:p>
    <w:p w:rsidR="00474490" w:rsidRDefault="007774CF">
      <w:pPr>
        <w:spacing w:after="150"/>
      </w:pPr>
      <w:r>
        <w:rPr>
          <w:color w:val="000000"/>
        </w:rPr>
        <w:t>Координатор Ко</w:t>
      </w:r>
      <w:r>
        <w:rPr>
          <w:color w:val="000000"/>
        </w:rPr>
        <w:t>мисије је дужан да обавештава родитеља, односно другог законског заступника и одраслог о састанцима Комисије као и планираном времену и месту вршења опсервације детета, ученика и одраслог.</w:t>
      </w:r>
    </w:p>
    <w:p w:rsidR="00474490" w:rsidRDefault="007774CF">
      <w:pPr>
        <w:spacing w:after="150"/>
      </w:pPr>
      <w:r>
        <w:rPr>
          <w:color w:val="000000"/>
        </w:rPr>
        <w:t>Сваки члан Комисије врши опсервацију непосредно, у природном животн</w:t>
      </w:r>
      <w:r>
        <w:rPr>
          <w:color w:val="000000"/>
        </w:rPr>
        <w:t xml:space="preserve">ом окружењу (породици, предшколској установи или школи) и утврђује потребе детета, ученика и одраслог за додатном подршком у оквиру свог домена рада. Своје мишљење о потребама детета, ученика и одраслог за додатном </w:t>
      </w:r>
      <w:r>
        <w:rPr>
          <w:color w:val="000000"/>
        </w:rPr>
        <w:lastRenderedPageBreak/>
        <w:t>подршком у области здравствене заштите, с</w:t>
      </w:r>
      <w:r>
        <w:rPr>
          <w:color w:val="000000"/>
        </w:rPr>
        <w:t>оцијалне заштите и образовања даје на Обрасцу 2.</w:t>
      </w:r>
    </w:p>
    <w:p w:rsidR="00474490" w:rsidRDefault="007774CF">
      <w:pPr>
        <w:spacing w:after="150"/>
      </w:pPr>
      <w:r>
        <w:rPr>
          <w:color w:val="000000"/>
        </w:rPr>
        <w:t>Процена потреба за додатном подршком, односно доношење мишљења Комисије, не одлаже укључивање и/или похађање образовне установе.</w:t>
      </w:r>
    </w:p>
    <w:p w:rsidR="00474490" w:rsidRDefault="007774CF">
      <w:pPr>
        <w:spacing w:after="150"/>
      </w:pPr>
      <w:r>
        <w:rPr>
          <w:color w:val="000000"/>
        </w:rPr>
        <w:t>Сваки члан Комисије у току поступка процене користи податке добијене: од родит</w:t>
      </w:r>
      <w:r>
        <w:rPr>
          <w:color w:val="000000"/>
        </w:rPr>
        <w:t>еља и других лица која познају дете, ученика и одраслог; из разговора са дететом, учеником или одраслим; увидом у податке о школским постигнућима; на основу примене инструмената за процену из домена његове стручности; налаза и извештаја релевантних стручња</w:t>
      </w:r>
      <w:r>
        <w:rPr>
          <w:color w:val="000000"/>
        </w:rPr>
        <w:t>ка приложених, односно добијених уз захтев уз Образац 1, односно налаза и извештаја које Комисија потражује од надлежних установа.</w:t>
      </w:r>
    </w:p>
    <w:p w:rsidR="00474490" w:rsidRDefault="007774CF">
      <w:pPr>
        <w:spacing w:after="150"/>
      </w:pPr>
      <w:r>
        <w:rPr>
          <w:color w:val="000000"/>
        </w:rPr>
        <w:t xml:space="preserve">На захтев родитеља, односно другог законског заступника, у поступак процене може да се укључи особа од поверења, и да својим </w:t>
      </w:r>
      <w:r>
        <w:rPr>
          <w:color w:val="000000"/>
        </w:rPr>
        <w:t>учешћем допринесе квалитетној процени потреба за додатном подршком детету, ученику и одраслом.</w:t>
      </w:r>
    </w:p>
    <w:p w:rsidR="00474490" w:rsidRDefault="007774CF">
      <w:pPr>
        <w:spacing w:after="150"/>
      </w:pPr>
      <w:r>
        <w:rPr>
          <w:color w:val="000000"/>
        </w:rPr>
        <w:t>Током процене потреба за пружањем додатне подршке детету, ученику и одраслом, сваки члан Комисије дужан је да се придржава начела стандарда и правила струке.</w:t>
      </w:r>
    </w:p>
    <w:p w:rsidR="00474490" w:rsidRDefault="007774CF">
      <w:pPr>
        <w:spacing w:after="150"/>
      </w:pPr>
      <w:r>
        <w:rPr>
          <w:color w:val="000000"/>
        </w:rPr>
        <w:t>У п</w:t>
      </w:r>
      <w:r>
        <w:rPr>
          <w:color w:val="000000"/>
        </w:rPr>
        <w:t>оступку процене потреба за пружањем додатне подршке, Комисија посебно мора да обезбеди:</w:t>
      </w:r>
    </w:p>
    <w:p w:rsidR="00474490" w:rsidRDefault="007774CF">
      <w:pPr>
        <w:spacing w:after="150"/>
      </w:pPr>
      <w:r>
        <w:rPr>
          <w:color w:val="000000"/>
        </w:rPr>
        <w:t>1) да су поступак и резултати поступка процене усмерени на превазилажење препрека за укљученост и развој;</w:t>
      </w:r>
    </w:p>
    <w:p w:rsidR="00474490" w:rsidRDefault="007774CF">
      <w:pPr>
        <w:spacing w:after="150"/>
      </w:pPr>
      <w:r>
        <w:rPr>
          <w:color w:val="000000"/>
        </w:rPr>
        <w:t>2) да се опсервација и разговор са дететом, учеником и одрасли</w:t>
      </w:r>
      <w:r>
        <w:rPr>
          <w:color w:val="000000"/>
        </w:rPr>
        <w:t>м обави у за њега безбедном, пријатном и природном окружењу: вршњачкој групи, одељењу, породици;</w:t>
      </w:r>
    </w:p>
    <w:p w:rsidR="00474490" w:rsidRDefault="007774CF">
      <w:pPr>
        <w:spacing w:after="150"/>
      </w:pPr>
      <w:r>
        <w:rPr>
          <w:color w:val="000000"/>
        </w:rPr>
        <w:t>3) да се током поступка процењивања поштује приватност и достојанство детета, ученика, одраслог и његове породице;</w:t>
      </w:r>
    </w:p>
    <w:p w:rsidR="00474490" w:rsidRDefault="007774CF">
      <w:pPr>
        <w:spacing w:after="150"/>
      </w:pPr>
      <w:r>
        <w:rPr>
          <w:color w:val="000000"/>
        </w:rPr>
        <w:t>4) да су инструменти за процену и други мате</w:t>
      </w:r>
      <w:r>
        <w:rPr>
          <w:color w:val="000000"/>
        </w:rPr>
        <w:t>ријали који се користе у поступку процене прилагођени, непристрасни и да дају веродостојне податке о функционалном статусу детета, ученика, одраслог;</w:t>
      </w:r>
    </w:p>
    <w:p w:rsidR="00474490" w:rsidRDefault="007774CF">
      <w:pPr>
        <w:spacing w:after="150"/>
      </w:pPr>
      <w:r>
        <w:rPr>
          <w:color w:val="000000"/>
        </w:rPr>
        <w:t>5) да су поступак, инструменти за процену и други материјали одабрани и спроведени на језику који дете, уч</w:t>
      </w:r>
      <w:r>
        <w:rPr>
          <w:color w:val="000000"/>
        </w:rPr>
        <w:t>еник и одрасли најбоље разуме (матерњем језику и/или знаковном језику) или коришћењем прилагођеног начина комуникације;</w:t>
      </w:r>
    </w:p>
    <w:p w:rsidR="00474490" w:rsidRDefault="007774CF">
      <w:pPr>
        <w:spacing w:after="150"/>
      </w:pPr>
      <w:r>
        <w:rPr>
          <w:color w:val="000000"/>
        </w:rPr>
        <w:t xml:space="preserve">6) да родитељ, односно други законски заступник детета и ученика, одрасли или особа од поверења коју изабере родитељ, односно други </w:t>
      </w:r>
      <w:r>
        <w:rPr>
          <w:color w:val="000000"/>
        </w:rPr>
        <w:t>законски заступник и одрасли, може да буде присутна све време током поступка процењивања;</w:t>
      </w:r>
    </w:p>
    <w:p w:rsidR="00474490" w:rsidRDefault="007774CF">
      <w:pPr>
        <w:spacing w:after="150"/>
      </w:pPr>
      <w:r>
        <w:rPr>
          <w:color w:val="000000"/>
        </w:rPr>
        <w:lastRenderedPageBreak/>
        <w:t>7) да се поступак процене потребе за подршком одложи уколико су дете, ученик и одрасли узнемирени или болесни и договори нов термин за спровођење процене;</w:t>
      </w:r>
    </w:p>
    <w:p w:rsidR="00474490" w:rsidRDefault="007774CF">
      <w:pPr>
        <w:spacing w:after="150"/>
      </w:pPr>
      <w:r>
        <w:rPr>
          <w:color w:val="000000"/>
        </w:rPr>
        <w:t>8) да члано</w:t>
      </w:r>
      <w:r>
        <w:rPr>
          <w:color w:val="000000"/>
        </w:rPr>
        <w:t>ви Комисије и Координатор комисије чувају тајност података о деци, ученицима, одраслима и члановима њихових породица, до којих су дошли у раду, у складу са законом којим се уређује заштита података о личности.</w:t>
      </w:r>
    </w:p>
    <w:p w:rsidR="00474490" w:rsidRDefault="007774CF">
      <w:pPr>
        <w:spacing w:after="150"/>
      </w:pPr>
      <w:r>
        <w:rPr>
          <w:color w:val="000000"/>
        </w:rPr>
        <w:t>Образац 2 одштампан је уз овај правилник и чин</w:t>
      </w:r>
      <w:r>
        <w:rPr>
          <w:color w:val="000000"/>
        </w:rPr>
        <w:t>е његов саставни део.</w:t>
      </w:r>
    </w:p>
    <w:p w:rsidR="00474490" w:rsidRDefault="007774CF">
      <w:pPr>
        <w:spacing w:after="120"/>
        <w:jc w:val="center"/>
      </w:pPr>
      <w:r>
        <w:rPr>
          <w:b/>
          <w:color w:val="000000"/>
        </w:rPr>
        <w:t>Мишљење Комисије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9.</w:t>
      </w:r>
    </w:p>
    <w:p w:rsidR="00474490" w:rsidRDefault="007774CF">
      <w:pPr>
        <w:spacing w:after="150"/>
      </w:pPr>
      <w:r>
        <w:rPr>
          <w:color w:val="000000"/>
        </w:rPr>
        <w:t>Сваки члан Комисије своје мишљење доставља Координатору Комисије на Обрасцу 2, у року од 15 дана од дана покретања поступка процене.</w:t>
      </w:r>
    </w:p>
    <w:p w:rsidR="00474490" w:rsidRDefault="007774CF">
      <w:pPr>
        <w:spacing w:after="150"/>
      </w:pPr>
      <w:r>
        <w:rPr>
          <w:color w:val="000000"/>
        </w:rPr>
        <w:t>Сваки члан Комисије дужан је да родитељу, односно другом законском заступник</w:t>
      </w:r>
      <w:r>
        <w:rPr>
          <w:color w:val="000000"/>
        </w:rPr>
        <w:t>у и одраслом, на разумљив и јасан начин, образложи своје мишљење, а председник Комисије да образложи заједничко мишљење Комисије.</w:t>
      </w:r>
    </w:p>
    <w:p w:rsidR="00474490" w:rsidRDefault="007774CF">
      <w:pPr>
        <w:spacing w:after="150"/>
      </w:pPr>
      <w:r>
        <w:rPr>
          <w:color w:val="000000"/>
        </w:rPr>
        <w:t>Комисија је дужна да, у року до 40 дана од дана подношења захтева за покретање поступка процене, на Обрасцу 3, сачини заједнич</w:t>
      </w:r>
      <w:r>
        <w:rPr>
          <w:color w:val="000000"/>
        </w:rPr>
        <w:t>ко, образложено мишљење, на основу појединачне процене сваког члана Комисије и усаглашених ставова сталних и повременог чланова. Заједничко мишљење Комисије садржи индивидуални план подршке детету, ученику, односно одраслом и рок за извештавање о реализаци</w:t>
      </w:r>
      <w:r>
        <w:rPr>
          <w:color w:val="000000"/>
        </w:rPr>
        <w:t>ји предложених мера подршке од стране надлежних установа и служби.</w:t>
      </w:r>
    </w:p>
    <w:p w:rsidR="00474490" w:rsidRDefault="007774CF">
      <w:pPr>
        <w:spacing w:after="150"/>
      </w:pPr>
      <w:r>
        <w:rPr>
          <w:color w:val="000000"/>
        </w:rPr>
        <w:t>Мишљење Комисије садржи: личне податке о детету, ученику, одраслом; податке о члановима Комисије; место обављања процене; методологију процене – коришћене инструменте и технике у поступку п</w:t>
      </w:r>
      <w:r>
        <w:rPr>
          <w:color w:val="000000"/>
        </w:rPr>
        <w:t>роцене; опис функционалног статуса детета, ученика и одраслог и околности у којима живи дете, ученик, одрасли и породица; идентификоване препреке са којима се дете, ученик и одрасли суочава (физичке, комуникацијске и социјалне препрека); процену потреба за</w:t>
      </w:r>
      <w:r>
        <w:rPr>
          <w:color w:val="000000"/>
        </w:rPr>
        <w:t xml:space="preserve"> додатном подршком детету, ученику, одраслом и врсти потребне додатне подршке; индивидуални план подршке детету, ученику и одраслом заснован на правима и услугама у оквиру система здравствене, социјалне заштите и образовања које већ користи или има право д</w:t>
      </w:r>
      <w:r>
        <w:rPr>
          <w:color w:val="000000"/>
        </w:rPr>
        <w:t>а користи, надлежни орган или службу за обезбеђивање додатне подршке; временски рок за реализацију мера додатне подршке.</w:t>
      </w:r>
    </w:p>
    <w:p w:rsidR="00474490" w:rsidRDefault="007774CF">
      <w:pPr>
        <w:spacing w:after="150"/>
      </w:pPr>
      <w:r>
        <w:rPr>
          <w:color w:val="000000"/>
        </w:rPr>
        <w:t xml:space="preserve">Против мишљења Комисије родитељ, односно други законски заступник и одрасли може изјавити приговор Комисији, у року од 15 дана од дана </w:t>
      </w:r>
      <w:r>
        <w:rPr>
          <w:color w:val="000000"/>
        </w:rPr>
        <w:t>достављања мишљења.</w:t>
      </w:r>
    </w:p>
    <w:p w:rsidR="00474490" w:rsidRDefault="007774CF">
      <w:pPr>
        <w:spacing w:after="150"/>
      </w:pPr>
      <w:r>
        <w:rPr>
          <w:color w:val="000000"/>
        </w:rPr>
        <w:lastRenderedPageBreak/>
        <w:t>Комисија преиспитује своје мишљење по приговору и доноси коначно мишљење, у року од 30 дана од дана пријема приговора.</w:t>
      </w:r>
    </w:p>
    <w:p w:rsidR="00474490" w:rsidRDefault="007774CF">
      <w:pPr>
        <w:spacing w:after="150"/>
      </w:pPr>
      <w:r>
        <w:rPr>
          <w:color w:val="000000"/>
        </w:rPr>
        <w:t>Мишљење Комисије доставља се родитељу, односно другом законском заступнику, одраслом и надлежном органу, односно служ</w:t>
      </w:r>
      <w:r>
        <w:rPr>
          <w:color w:val="000000"/>
        </w:rPr>
        <w:t>би која треба да обезбеди додатну подршку, у складу са законом.</w:t>
      </w:r>
    </w:p>
    <w:p w:rsidR="00474490" w:rsidRDefault="007774CF">
      <w:pPr>
        <w:spacing w:after="150"/>
      </w:pPr>
      <w:r>
        <w:rPr>
          <w:color w:val="000000"/>
        </w:rPr>
        <w:t>Орган, односно служба из става 4. овог члана дужна је да чува тајност података о детету и члановима његове породице, у складу са законом којим се уређује заштита података о личности.</w:t>
      </w:r>
    </w:p>
    <w:p w:rsidR="00474490" w:rsidRDefault="007774CF">
      <w:pPr>
        <w:spacing w:after="150"/>
      </w:pPr>
      <w:r>
        <w:rPr>
          <w:color w:val="000000"/>
        </w:rPr>
        <w:t>Образац 3</w:t>
      </w:r>
      <w:r>
        <w:rPr>
          <w:color w:val="000000"/>
        </w:rPr>
        <w:t xml:space="preserve"> одштампан је уз овај правилник и чини његов саставни део.</w:t>
      </w:r>
    </w:p>
    <w:p w:rsidR="00474490" w:rsidRDefault="007774CF">
      <w:pPr>
        <w:spacing w:after="120"/>
        <w:jc w:val="center"/>
      </w:pPr>
      <w:r>
        <w:rPr>
          <w:b/>
          <w:color w:val="000000"/>
        </w:rPr>
        <w:t>Праћење остваривања предложене додатне подршке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10.</w:t>
      </w:r>
    </w:p>
    <w:p w:rsidR="00474490" w:rsidRDefault="007774CF">
      <w:pPr>
        <w:spacing w:after="150"/>
      </w:pPr>
      <w:r>
        <w:rPr>
          <w:color w:val="000000"/>
        </w:rPr>
        <w:t xml:space="preserve">Сваки члан Комисије прати да ли је предложена додатна подршка из система чији је представник остварена. Надлежни орган или служба наведена у </w:t>
      </w:r>
      <w:r>
        <w:rPr>
          <w:color w:val="000000"/>
        </w:rPr>
        <w:t>индивидуалном плану подршке као реализатор додатне подршке у обавези је да у року од шест месеци писаним путем извести Комисију о реализацији предложене подршке, као и да извести Комисију о престанку подршке или престанку потребе за подршком уз образложење</w:t>
      </w:r>
      <w:r>
        <w:rPr>
          <w:color w:val="000000"/>
        </w:rPr>
        <w:t>.</w:t>
      </w:r>
    </w:p>
    <w:p w:rsidR="00474490" w:rsidRDefault="007774CF">
      <w:pPr>
        <w:spacing w:after="150"/>
      </w:pPr>
      <w:r>
        <w:rPr>
          <w:color w:val="000000"/>
        </w:rPr>
        <w:t>Комисија је обавезна да доставља редовне извештаје о свом раду и о предложеној и оствареној подршци општинској, односно градској управи два пута годишње: за прву половину године до 1. августа и Збирни извештај за календарску годину, до 1. марта наредне г</w:t>
      </w:r>
      <w:r>
        <w:rPr>
          <w:color w:val="000000"/>
        </w:rPr>
        <w:t>одине на Обрасцу 4. Збирни извештај, након што га усвоји општинско/градско веће, Комисија доставља ресорним министарствима.</w:t>
      </w:r>
    </w:p>
    <w:p w:rsidR="00474490" w:rsidRDefault="007774CF">
      <w:pPr>
        <w:spacing w:after="150"/>
      </w:pPr>
      <w:r>
        <w:rPr>
          <w:color w:val="000000"/>
        </w:rPr>
        <w:t>Образац 4 одштампан је уз овај правилник и чини његов саставни део.</w:t>
      </w:r>
    </w:p>
    <w:p w:rsidR="00474490" w:rsidRDefault="007774CF">
      <w:pPr>
        <w:spacing w:after="120"/>
        <w:jc w:val="center"/>
      </w:pPr>
      <w:r>
        <w:rPr>
          <w:b/>
          <w:color w:val="000000"/>
        </w:rPr>
        <w:t>Прикупљање и обрада података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11.</w:t>
      </w:r>
    </w:p>
    <w:p w:rsidR="00474490" w:rsidRDefault="007774CF">
      <w:pPr>
        <w:spacing w:after="150"/>
      </w:pPr>
      <w:r>
        <w:rPr>
          <w:color w:val="000000"/>
        </w:rPr>
        <w:t>Комисија као руковалац под</w:t>
      </w:r>
      <w:r>
        <w:rPr>
          <w:color w:val="000000"/>
        </w:rPr>
        <w:t>атака, у поступку прикупљања и обраде података врши следеће радње:</w:t>
      </w:r>
    </w:p>
    <w:p w:rsidR="00474490" w:rsidRDefault="007774CF">
      <w:pPr>
        <w:spacing w:after="150"/>
      </w:pPr>
      <w:r>
        <w:rPr>
          <w:color w:val="000000"/>
        </w:rPr>
        <w:t>1) прикупља и обрађује податке о детету, ученику и одраслом за кога је покренут поступак процене потребе за пружањем подршке и води евиденцију о тој збирци података;</w:t>
      </w:r>
    </w:p>
    <w:p w:rsidR="00474490" w:rsidRDefault="007774CF">
      <w:pPr>
        <w:spacing w:after="150"/>
      </w:pPr>
      <w:r>
        <w:rPr>
          <w:color w:val="000000"/>
        </w:rPr>
        <w:t xml:space="preserve">2) прикупља и обрађује </w:t>
      </w:r>
      <w:r>
        <w:rPr>
          <w:color w:val="000000"/>
        </w:rPr>
        <w:t>податке и документацију о свом раду;</w:t>
      </w:r>
    </w:p>
    <w:p w:rsidR="00474490" w:rsidRDefault="007774CF">
      <w:pPr>
        <w:spacing w:after="150"/>
      </w:pPr>
      <w:r>
        <w:rPr>
          <w:color w:val="000000"/>
        </w:rPr>
        <w:t>3) води збирку података о раду Комисије и евиденцију о тој збирци података.</w:t>
      </w:r>
    </w:p>
    <w:p w:rsidR="00474490" w:rsidRDefault="007774CF">
      <w:pPr>
        <w:spacing w:after="150"/>
      </w:pPr>
      <w:r>
        <w:rPr>
          <w:color w:val="000000"/>
        </w:rPr>
        <w:t>У ту сврху Комисија формира и води следеће збирке података:</w:t>
      </w:r>
    </w:p>
    <w:p w:rsidR="00474490" w:rsidRDefault="007774CF">
      <w:pPr>
        <w:spacing w:after="150"/>
      </w:pPr>
      <w:r>
        <w:rPr>
          <w:color w:val="000000"/>
        </w:rPr>
        <w:t>1) збирку података о деци, ученицима и одраслима за које је покренут поступак проце</w:t>
      </w:r>
      <w:r>
        <w:rPr>
          <w:color w:val="000000"/>
        </w:rPr>
        <w:t>не потребе за пружањем помоћи;</w:t>
      </w:r>
    </w:p>
    <w:p w:rsidR="00474490" w:rsidRDefault="007774CF">
      <w:pPr>
        <w:spacing w:after="150"/>
      </w:pPr>
      <w:r>
        <w:rPr>
          <w:color w:val="000000"/>
        </w:rPr>
        <w:lastRenderedPageBreak/>
        <w:t>2) збирку података о раду Комисије.</w:t>
      </w:r>
    </w:p>
    <w:p w:rsidR="00474490" w:rsidRDefault="007774CF">
      <w:pPr>
        <w:spacing w:after="150"/>
      </w:pPr>
      <w:r>
        <w:rPr>
          <w:color w:val="000000"/>
        </w:rPr>
        <w:t xml:space="preserve">Податке за збирку података о деци, ученицима и одраслима за које је покренут поступак процене потребе прикупљају и обрађују стални чланови Комисије и Координатор Комисије у оквиру своје </w:t>
      </w:r>
      <w:r>
        <w:rPr>
          <w:color w:val="000000"/>
        </w:rPr>
        <w:t>области рада и задатака у Комисији, док за збирку података о раду Комисије податке прикупља и обрађује само Координатор Комисије.</w:t>
      </w:r>
    </w:p>
    <w:p w:rsidR="00474490" w:rsidRDefault="007774CF">
      <w:pPr>
        <w:spacing w:after="150"/>
      </w:pPr>
      <w:r>
        <w:rPr>
          <w:color w:val="000000"/>
        </w:rPr>
        <w:t>Збирку података о деци, ученицима и одраслима за које је покренут поступак процене потребе за пружањем помоћи чине следећи под</w:t>
      </w:r>
      <w:r>
        <w:rPr>
          <w:color w:val="000000"/>
        </w:rPr>
        <w:t>аци:</w:t>
      </w:r>
    </w:p>
    <w:p w:rsidR="00474490" w:rsidRDefault="007774CF">
      <w:pPr>
        <w:spacing w:after="150"/>
      </w:pPr>
      <w:r>
        <w:rPr>
          <w:color w:val="000000"/>
        </w:rPr>
        <w:t>1) име, презиме и јединствени матични број детета, ученика и одраслог;</w:t>
      </w:r>
    </w:p>
    <w:p w:rsidR="00474490" w:rsidRDefault="007774CF">
      <w:pPr>
        <w:spacing w:after="150"/>
      </w:pPr>
      <w:r>
        <w:rPr>
          <w:color w:val="000000"/>
        </w:rPr>
        <w:t>2) датум и место рођења;</w:t>
      </w:r>
    </w:p>
    <w:p w:rsidR="00474490" w:rsidRDefault="007774CF">
      <w:pPr>
        <w:spacing w:after="150"/>
      </w:pPr>
      <w:r>
        <w:rPr>
          <w:color w:val="000000"/>
        </w:rPr>
        <w:t xml:space="preserve">3) пребивалиште детета ученика и одраслог, а ако је смештено у хранитељској породици или у установи социјалне заштите и податке о месту боравишта, податке </w:t>
      </w:r>
      <w:r>
        <w:rPr>
          <w:color w:val="000000"/>
        </w:rPr>
        <w:t>о хранитељској породици, односно установи социјалне заштите;</w:t>
      </w:r>
    </w:p>
    <w:p w:rsidR="00474490" w:rsidRDefault="007774CF">
      <w:pPr>
        <w:spacing w:after="150"/>
      </w:pPr>
      <w:r>
        <w:rPr>
          <w:color w:val="000000"/>
        </w:rPr>
        <w:t>4) име и презиме и контакт податке родитеља, односно другог законског заступника детета и ученика;</w:t>
      </w:r>
    </w:p>
    <w:p w:rsidR="00474490" w:rsidRDefault="007774CF">
      <w:pPr>
        <w:spacing w:after="150"/>
      </w:pPr>
      <w:r>
        <w:rPr>
          <w:color w:val="000000"/>
        </w:rPr>
        <w:t>5) подаци о подносиоцу захтева;</w:t>
      </w:r>
    </w:p>
    <w:p w:rsidR="00474490" w:rsidRDefault="007774CF">
      <w:pPr>
        <w:spacing w:after="150"/>
      </w:pPr>
      <w:r>
        <w:rPr>
          <w:color w:val="000000"/>
        </w:rPr>
        <w:t>6) податке за контакт са изабраним лекаром,</w:t>
      </w:r>
    </w:p>
    <w:p w:rsidR="00474490" w:rsidRDefault="007774CF">
      <w:pPr>
        <w:spacing w:after="150"/>
      </w:pPr>
      <w:r>
        <w:rPr>
          <w:color w:val="000000"/>
        </w:rPr>
        <w:t>7) разлоге и образло</w:t>
      </w:r>
      <w:r>
        <w:rPr>
          <w:color w:val="000000"/>
        </w:rPr>
        <w:t>жење за покретање поступка процене;</w:t>
      </w:r>
    </w:p>
    <w:p w:rsidR="00474490" w:rsidRDefault="007774CF">
      <w:pPr>
        <w:spacing w:after="150"/>
      </w:pPr>
      <w:r>
        <w:rPr>
          <w:color w:val="000000"/>
        </w:rPr>
        <w:t>8) изјава да је потписник упознат са условима под којима се дају подаци о личности детета, ученика и одраслог; да податке даје добровољно и да је упознат да су неки од личних података нарочито осетљиви подаци;</w:t>
      </w:r>
    </w:p>
    <w:p w:rsidR="00474490" w:rsidRDefault="007774CF">
      <w:pPr>
        <w:spacing w:after="150"/>
      </w:pPr>
      <w:r>
        <w:rPr>
          <w:color w:val="000000"/>
        </w:rPr>
        <w:t>9) потпис,</w:t>
      </w:r>
      <w:r>
        <w:rPr>
          <w:color w:val="000000"/>
        </w:rPr>
        <w:t xml:space="preserve"> односно сагласност родитеља, односно другог законског заступника или потпис лица које предлаже покретање поступка процене;</w:t>
      </w:r>
    </w:p>
    <w:p w:rsidR="00474490" w:rsidRDefault="007774CF">
      <w:pPr>
        <w:spacing w:after="150"/>
      </w:pPr>
      <w:r>
        <w:rPr>
          <w:color w:val="000000"/>
        </w:rPr>
        <w:t>10) датум и место подношења предлога за процену;</w:t>
      </w:r>
    </w:p>
    <w:p w:rsidR="00474490" w:rsidRDefault="007774CF">
      <w:pPr>
        <w:spacing w:after="150"/>
      </w:pPr>
      <w:r>
        <w:rPr>
          <w:color w:val="000000"/>
        </w:rPr>
        <w:t>У Збирку података из става 2. тачка 2) овог члана уносе се:</w:t>
      </w:r>
    </w:p>
    <w:p w:rsidR="00474490" w:rsidRDefault="007774CF">
      <w:pPr>
        <w:spacing w:after="150"/>
      </w:pPr>
      <w:r>
        <w:rPr>
          <w:color w:val="000000"/>
        </w:rPr>
        <w:t xml:space="preserve">1) подаци из записника </w:t>
      </w:r>
      <w:r>
        <w:rPr>
          <w:color w:val="000000"/>
        </w:rPr>
        <w:t>са седница Комисије,</w:t>
      </w:r>
    </w:p>
    <w:p w:rsidR="00474490" w:rsidRDefault="007774CF">
      <w:pPr>
        <w:spacing w:after="150"/>
      </w:pPr>
      <w:r>
        <w:rPr>
          <w:color w:val="000000"/>
        </w:rPr>
        <w:t>2) мишљење Комисије, документа и налази;</w:t>
      </w:r>
    </w:p>
    <w:p w:rsidR="00474490" w:rsidRDefault="007774CF">
      <w:pPr>
        <w:spacing w:after="150"/>
      </w:pPr>
      <w:r>
        <w:rPr>
          <w:color w:val="000000"/>
        </w:rPr>
        <w:t>3) мишљења лица и органа који нису чланови Комисије;</w:t>
      </w:r>
    </w:p>
    <w:p w:rsidR="00474490" w:rsidRDefault="007774CF">
      <w:pPr>
        <w:spacing w:after="150"/>
      </w:pPr>
      <w:r>
        <w:rPr>
          <w:color w:val="000000"/>
        </w:rPr>
        <w:t>4) општи подаци о саставу и раду Комисије;</w:t>
      </w:r>
    </w:p>
    <w:p w:rsidR="00474490" w:rsidRDefault="007774CF">
      <w:pPr>
        <w:spacing w:after="150"/>
      </w:pPr>
      <w:r>
        <w:rPr>
          <w:color w:val="000000"/>
        </w:rPr>
        <w:t>5) подаци о условима процене и изворима информација о детету, ученику и одраслом;</w:t>
      </w:r>
    </w:p>
    <w:p w:rsidR="00474490" w:rsidRDefault="007774CF">
      <w:pPr>
        <w:spacing w:after="150"/>
      </w:pPr>
      <w:r>
        <w:rPr>
          <w:color w:val="000000"/>
        </w:rPr>
        <w:t>6) препоручене д</w:t>
      </w:r>
      <w:r>
        <w:rPr>
          <w:color w:val="000000"/>
        </w:rPr>
        <w:t>одатне мере образовне, здравствене и социјалне подршке од стране Комисије;</w:t>
      </w:r>
    </w:p>
    <w:p w:rsidR="00474490" w:rsidRDefault="007774CF">
      <w:pPr>
        <w:spacing w:after="150"/>
      </w:pPr>
      <w:r>
        <w:rPr>
          <w:color w:val="000000"/>
        </w:rPr>
        <w:t>7) подаци о индивидуалном плану подршке и његовој реализацији;</w:t>
      </w:r>
    </w:p>
    <w:p w:rsidR="00474490" w:rsidRDefault="007774CF">
      <w:pPr>
        <w:spacing w:after="150"/>
      </w:pPr>
      <w:r>
        <w:rPr>
          <w:color w:val="000000"/>
        </w:rPr>
        <w:lastRenderedPageBreak/>
        <w:t>8) подаци који се односе на финансирање рада Комисије и финансирање мера подршке препоручених од стране Комисије.</w:t>
      </w:r>
    </w:p>
    <w:p w:rsidR="00474490" w:rsidRDefault="007774CF">
      <w:pPr>
        <w:spacing w:after="150"/>
      </w:pPr>
      <w:r>
        <w:rPr>
          <w:color w:val="000000"/>
        </w:rPr>
        <w:t>Орга</w:t>
      </w:r>
      <w:r>
        <w:rPr>
          <w:color w:val="000000"/>
        </w:rPr>
        <w:t>н локалне самоуправе може прегледати статистичке податке прикупљене са територије те локалне самоуправе, док представници министарстава и Заједничког тела за подршку социјалној инклузију, координацију рада и координацију надзора над радом комисија могу пре</w:t>
      </w:r>
      <w:r>
        <w:rPr>
          <w:color w:val="000000"/>
        </w:rPr>
        <w:t>гледати статистичке податке за комисије сваке локалне самоуправе посебно, као и збирне податке.</w:t>
      </w:r>
    </w:p>
    <w:p w:rsidR="00474490" w:rsidRDefault="007774CF">
      <w:pPr>
        <w:spacing w:after="150"/>
      </w:pPr>
      <w:r>
        <w:rPr>
          <w:color w:val="000000"/>
        </w:rPr>
        <w:t xml:space="preserve">Збирке података из става 2. овог члана обрађују се на основу сагласности родитеља, односно другог законског заступника и одраслог, у складу са законом којим се </w:t>
      </w:r>
      <w:r>
        <w:rPr>
          <w:color w:val="000000"/>
        </w:rPr>
        <w:t>уређује заштита података о личности.</w:t>
      </w:r>
    </w:p>
    <w:p w:rsidR="00474490" w:rsidRDefault="007774CF">
      <w:pPr>
        <w:spacing w:after="150"/>
      </w:pPr>
      <w:r>
        <w:rPr>
          <w:color w:val="000000"/>
        </w:rPr>
        <w:t>Родитељ, односно други законски заступник и одрасли даје сагласност приликом потписивања већ припремљеног текста сагласности из Oбрасца 1 који је саставни део овог правилника.</w:t>
      </w:r>
    </w:p>
    <w:p w:rsidR="00474490" w:rsidRDefault="007774CF">
      <w:pPr>
        <w:spacing w:after="150"/>
      </w:pPr>
      <w:r>
        <w:rPr>
          <w:color w:val="000000"/>
        </w:rPr>
        <w:t>Подаци и збирке података чувају се у року о</w:t>
      </w:r>
      <w:r>
        <w:rPr>
          <w:color w:val="000000"/>
        </w:rPr>
        <w:t>дређеном сврхом обраде података, а најкасније до завршетка школовања детета, ученика и одраслог.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12.</w:t>
      </w:r>
    </w:p>
    <w:p w:rsidR="00474490" w:rsidRDefault="007774CF">
      <w:pPr>
        <w:spacing w:after="150"/>
      </w:pPr>
      <w:r>
        <w:rPr>
          <w:color w:val="000000"/>
        </w:rPr>
        <w:t>Поступци процене за додатном образовном, здравственом и социјалном подршком, започети до дана ступања на снагу овог правилника окончаће у складу са од</w:t>
      </w:r>
      <w:r>
        <w:rPr>
          <w:color w:val="000000"/>
        </w:rPr>
        <w:t>редбама Правилника о додатној образовној, здравственој и социјалној подршци детету и ученику („Службени гласник РС”, број 63/10).</w:t>
      </w:r>
    </w:p>
    <w:p w:rsidR="00474490" w:rsidRDefault="007774CF">
      <w:pPr>
        <w:spacing w:after="150"/>
      </w:pPr>
      <w:r>
        <w:rPr>
          <w:color w:val="000000"/>
        </w:rPr>
        <w:t xml:space="preserve">Локалне самоуправе дужне су да организацију и рад интерресорних комисија ускладе са одредбама овог правилника у року од 60 </w:t>
      </w:r>
      <w:r>
        <w:rPr>
          <w:color w:val="000000"/>
        </w:rPr>
        <w:t>дана од дана ступања на снагу овог правилника.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13.</w:t>
      </w:r>
    </w:p>
    <w:p w:rsidR="00474490" w:rsidRDefault="007774CF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додатној образовној, здравственој и социјалној подршци детету и ученику („Службени гласник РС”, број 63/10).</w:t>
      </w:r>
    </w:p>
    <w:p w:rsidR="00474490" w:rsidRDefault="007774CF">
      <w:pPr>
        <w:spacing w:after="120"/>
        <w:jc w:val="center"/>
      </w:pPr>
      <w:r>
        <w:rPr>
          <w:color w:val="000000"/>
        </w:rPr>
        <w:t>Члан 14.</w:t>
      </w:r>
    </w:p>
    <w:p w:rsidR="00474490" w:rsidRDefault="007774CF">
      <w:pPr>
        <w:spacing w:after="150"/>
      </w:pPr>
      <w:r>
        <w:rPr>
          <w:color w:val="000000"/>
        </w:rPr>
        <w:t>Овај правилник</w:t>
      </w:r>
      <w:r>
        <w:rPr>
          <w:color w:val="000000"/>
        </w:rPr>
        <w:t xml:space="preserve"> ступа на снагу осмог дана од објављивања у „Службеном гласнику Републике Србије”.</w:t>
      </w:r>
    </w:p>
    <w:p w:rsidR="00474490" w:rsidRDefault="007774CF">
      <w:pPr>
        <w:spacing w:after="150"/>
        <w:jc w:val="right"/>
      </w:pPr>
      <w:r>
        <w:rPr>
          <w:color w:val="000000"/>
        </w:rPr>
        <w:t>Број 110-00-552/2018-04</w:t>
      </w:r>
    </w:p>
    <w:p w:rsidR="00474490" w:rsidRDefault="007774CF">
      <w:pPr>
        <w:spacing w:after="150"/>
        <w:jc w:val="right"/>
      </w:pPr>
      <w:r>
        <w:rPr>
          <w:color w:val="000000"/>
        </w:rPr>
        <w:t>У Београду, 13. септембра 2018. године</w:t>
      </w:r>
    </w:p>
    <w:p w:rsidR="00474490" w:rsidRDefault="007774CF">
      <w:pPr>
        <w:spacing w:after="150"/>
        <w:jc w:val="right"/>
      </w:pPr>
      <w:r>
        <w:rPr>
          <w:color w:val="000000"/>
        </w:rPr>
        <w:t>Министар просвете, науке и технолошког развоја,</w:t>
      </w:r>
    </w:p>
    <w:p w:rsidR="00474490" w:rsidRDefault="007774CF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474490" w:rsidRDefault="007774CF">
      <w:pPr>
        <w:spacing w:after="150"/>
        <w:jc w:val="right"/>
      </w:pPr>
      <w:r>
        <w:rPr>
          <w:color w:val="000000"/>
        </w:rPr>
        <w:t>Министар здравља,</w:t>
      </w:r>
    </w:p>
    <w:p w:rsidR="00474490" w:rsidRDefault="007774CF">
      <w:pPr>
        <w:spacing w:after="150"/>
        <w:jc w:val="right"/>
      </w:pPr>
      <w:r>
        <w:rPr>
          <w:color w:val="000000"/>
        </w:rPr>
        <w:t xml:space="preserve">acc. др </w:t>
      </w:r>
      <w:r>
        <w:rPr>
          <w:b/>
          <w:color w:val="000000"/>
        </w:rPr>
        <w:t xml:space="preserve">Златибор </w:t>
      </w:r>
      <w:r>
        <w:rPr>
          <w:b/>
          <w:color w:val="000000"/>
        </w:rPr>
        <w:t>Лончар,</w:t>
      </w:r>
      <w:r>
        <w:rPr>
          <w:color w:val="000000"/>
        </w:rPr>
        <w:t xml:space="preserve"> с.р.</w:t>
      </w:r>
    </w:p>
    <w:p w:rsidR="00474490" w:rsidRDefault="007774CF">
      <w:pPr>
        <w:spacing w:after="150"/>
        <w:jc w:val="right"/>
      </w:pPr>
      <w:r>
        <w:rPr>
          <w:color w:val="000000"/>
        </w:rPr>
        <w:lastRenderedPageBreak/>
        <w:t>Министар за рад, запошљавање,</w:t>
      </w:r>
      <w:r>
        <w:br/>
      </w:r>
      <w:r>
        <w:rPr>
          <w:color w:val="000000"/>
        </w:rPr>
        <w:t>борачка и социјална питања,</w:t>
      </w:r>
    </w:p>
    <w:p w:rsidR="00474490" w:rsidRDefault="007774CF">
      <w:pPr>
        <w:spacing w:after="150"/>
        <w:jc w:val="right"/>
      </w:pPr>
      <w:r>
        <w:rPr>
          <w:b/>
          <w:color w:val="000000"/>
        </w:rPr>
        <w:t>Зоран Ђорђевић,</w:t>
      </w:r>
      <w:r>
        <w:rPr>
          <w:color w:val="000000"/>
        </w:rPr>
        <w:t xml:space="preserve"> с.р.</w:t>
      </w:r>
    </w:p>
    <w:p w:rsidR="00474490" w:rsidRDefault="007774CF">
      <w:pPr>
        <w:spacing w:after="150"/>
        <w:jc w:val="right"/>
      </w:pPr>
      <w:r>
        <w:rPr>
          <w:color w:val="000000"/>
        </w:rPr>
        <w:t>Министар државне управе</w:t>
      </w:r>
      <w:r>
        <w:br/>
      </w:r>
      <w:r>
        <w:rPr>
          <w:color w:val="000000"/>
        </w:rPr>
        <w:t>и локалне самоуправе,</w:t>
      </w:r>
    </w:p>
    <w:p w:rsidR="00474490" w:rsidRDefault="007774CF">
      <w:pPr>
        <w:spacing w:after="150"/>
        <w:jc w:val="right"/>
      </w:pPr>
      <w:r>
        <w:rPr>
          <w:b/>
          <w:color w:val="000000"/>
        </w:rPr>
        <w:t>Бранко Ружић,</w:t>
      </w:r>
      <w:r>
        <w:rPr>
          <w:color w:val="000000"/>
        </w:rPr>
        <w:t xml:space="preserve"> с.р.</w:t>
      </w:r>
    </w:p>
    <w:p w:rsidR="00474490" w:rsidRDefault="007774CF">
      <w:pPr>
        <w:spacing w:after="120"/>
        <w:jc w:val="right"/>
      </w:pPr>
      <w:r>
        <w:rPr>
          <w:color w:val="000000"/>
        </w:rPr>
        <w:t>Прилози</w:t>
      </w:r>
    </w:p>
    <w:p w:rsidR="00474490" w:rsidRDefault="00474490">
      <w:pPr>
        <w:spacing w:after="150"/>
      </w:pPr>
      <w:hyperlink r:id="rId5">
        <w:r w:rsidR="007774CF">
          <w:rPr>
            <w:rStyle w:val="Hyperlink"/>
            <w:color w:val="008000"/>
          </w:rPr>
          <w:t>Образац 1 - Захтев/Иницијатива Комисије за процену потребе за пружањем додатне образовне, здравствене и социјалне подршке детету, ученику и одраслом за покретање поступка процене</w:t>
        </w:r>
      </w:hyperlink>
    </w:p>
    <w:p w:rsidR="00474490" w:rsidRDefault="00474490">
      <w:pPr>
        <w:spacing w:after="150"/>
      </w:pPr>
      <w:hyperlink r:id="rId6">
        <w:r w:rsidR="007774CF">
          <w:rPr>
            <w:rStyle w:val="Hyperlink"/>
            <w:color w:val="008000"/>
          </w:rPr>
          <w:t>Образац 2 - Мишљење члана Комисије за процену потреба за пружањем додатне образовне, здравствене и социјалне подршке детету/ученику/одраслом</w:t>
        </w:r>
      </w:hyperlink>
    </w:p>
    <w:p w:rsidR="00474490" w:rsidRDefault="00474490">
      <w:pPr>
        <w:spacing w:after="150"/>
      </w:pPr>
      <w:hyperlink r:id="rId7">
        <w:r w:rsidR="007774CF">
          <w:rPr>
            <w:rStyle w:val="Hyperlink"/>
            <w:color w:val="008000"/>
          </w:rPr>
          <w:t>Образац 3 - Заједничко мишљење Комисије за процену потреба за пружањем додатне образовне, здравствене и социјалне подршке детету/ученику/</w:t>
        </w:r>
        <w:r w:rsidR="007774CF">
          <w:rPr>
            <w:rStyle w:val="Hyperlink"/>
            <w:color w:val="008000"/>
          </w:rPr>
          <w:t>одраслом</w:t>
        </w:r>
      </w:hyperlink>
    </w:p>
    <w:p w:rsidR="00474490" w:rsidRDefault="00474490">
      <w:pPr>
        <w:spacing w:after="150"/>
      </w:pPr>
      <w:hyperlink r:id="rId8">
        <w:r w:rsidR="007774CF">
          <w:rPr>
            <w:rStyle w:val="Hyperlink"/>
            <w:color w:val="008000"/>
          </w:rPr>
          <w:t>Образац 4 - Извештај о раду Интерресорне комисије (ИРК) за процену потребе за додатном образовном, здравственом и</w:t>
        </w:r>
        <w:r w:rsidR="007774CF">
          <w:rPr>
            <w:rStyle w:val="Hyperlink"/>
            <w:color w:val="008000"/>
          </w:rPr>
          <w:t xml:space="preserve"> социјалном подршком детету, ученику и одраслом и предложеним и пруженим подршкама</w:t>
        </w:r>
      </w:hyperlink>
    </w:p>
    <w:sectPr w:rsidR="00474490" w:rsidSect="004744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490"/>
    <w:rsid w:val="00474490"/>
    <w:rsid w:val="0077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744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4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744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4.html&amp;x-filename=true&amp;regactid=426875&amp;doctype=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p3.html&amp;x-filename=true&amp;regactid=426875&amp;doctype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2.html&amp;x-filename=true&amp;regactid=426875&amp;doctype=reg" TargetMode="External"/><Relationship Id="rId5" Type="http://schemas.openxmlformats.org/officeDocument/2006/relationships/hyperlink" Target="http://www.pravno-informacioni-sistem.rs/SlGlasnikPortal/prilozi/p1.html&amp;x-filename=true&amp;regactid=426875&amp;doctype=r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4020</Words>
  <Characters>22915</Characters>
  <Application>Microsoft Office Word</Application>
  <DocSecurity>0</DocSecurity>
  <Lines>190</Lines>
  <Paragraphs>53</Paragraphs>
  <ScaleCrop>false</ScaleCrop>
  <Company>OS "Jovan Jovanovic Zmaj" Sremska Mitrovica</Company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Ljiljana Dudic</cp:lastModifiedBy>
  <cp:revision>2</cp:revision>
  <dcterms:created xsi:type="dcterms:W3CDTF">2018-11-14T16:25:00Z</dcterms:created>
  <dcterms:modified xsi:type="dcterms:W3CDTF">2018-11-14T16:25:00Z</dcterms:modified>
</cp:coreProperties>
</file>