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Default="00140CAC">
      <w:pPr>
        <w:rPr>
          <w:rFonts w:ascii="Georgia" w:hAnsi="Georgia"/>
          <w:sz w:val="24"/>
          <w:szCs w:val="24"/>
        </w:rPr>
      </w:pPr>
      <w:proofErr w:type="spellStart"/>
      <w:r w:rsidRPr="00140CAC">
        <w:rPr>
          <w:rFonts w:ascii="Georgia" w:hAnsi="Georgia"/>
          <w:sz w:val="24"/>
          <w:szCs w:val="24"/>
        </w:rPr>
        <w:t>Индивидуални</w:t>
      </w:r>
      <w:proofErr w:type="spellEnd"/>
      <w:r w:rsidRPr="00140CAC">
        <w:rPr>
          <w:rFonts w:ascii="Georgia" w:hAnsi="Georgia"/>
          <w:sz w:val="24"/>
          <w:szCs w:val="24"/>
        </w:rPr>
        <w:t xml:space="preserve"> </w:t>
      </w:r>
      <w:proofErr w:type="spellStart"/>
      <w:r w:rsidRPr="00140CAC">
        <w:rPr>
          <w:rFonts w:ascii="Georgia" w:hAnsi="Georgia"/>
          <w:sz w:val="24"/>
          <w:szCs w:val="24"/>
        </w:rPr>
        <w:t>контакти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Сремска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Митровица</w:t>
      </w:r>
      <w:proofErr w:type="spellEnd"/>
      <w:r w:rsidR="0091279A">
        <w:rPr>
          <w:rFonts w:ascii="Georgia" w:hAnsi="Georgia"/>
          <w:sz w:val="24"/>
          <w:szCs w:val="24"/>
          <w:lang/>
        </w:rPr>
        <w:t xml:space="preserve"> 2017/2018.</w:t>
      </w:r>
    </w:p>
    <w:tbl>
      <w:tblPr>
        <w:tblW w:w="14260" w:type="dxa"/>
        <w:tblInd w:w="92" w:type="dxa"/>
        <w:tblLook w:val="04A0"/>
      </w:tblPr>
      <w:tblGrid>
        <w:gridCol w:w="1380"/>
        <w:gridCol w:w="3080"/>
        <w:gridCol w:w="3080"/>
        <w:gridCol w:w="1440"/>
        <w:gridCol w:w="1700"/>
        <w:gridCol w:w="1620"/>
        <w:gridCol w:w="1960"/>
      </w:tblGrid>
      <w:tr w:rsidR="00140CAC" w:rsidRPr="00140CAC" w:rsidTr="00140CAC">
        <w:trPr>
          <w:trHeight w:val="63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дан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недељи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12:30-13:10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17:30-18:10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Блајваз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Јоца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Копчић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Лончаревић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16:00-16:30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Бојана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српски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Соња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Туцаковић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Кличковић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техничко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9:30-10:00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14:30-15:00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Фундук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Звездана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Симић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Куриџа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Ружица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11:35-12:15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16:40-17:25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српски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Тепавац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српски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VIII-1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Штефанац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VIII-2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8:50-9:30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13:50-14:30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Маџић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Жунић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немачки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VIII-3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11:40-12:25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16:40-17:25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српски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CAC">
              <w:rPr>
                <w:rFonts w:ascii="Calibri" w:eastAsia="Times New Roman" w:hAnsi="Calibri" w:cs="Times New Roman"/>
                <w:color w:val="000000"/>
              </w:rPr>
              <w:t>VIII-4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Секулић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13:50-14:35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Ружица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немачки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Кобаш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Бандо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13:50-14:35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Жељка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Леваја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8:50-9:30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13:50-14:30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13:10-13:30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18:10-18:30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Драгица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Куриџа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12:00-12:15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17:00-17:15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Војислав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Предраг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Ковачић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11:40-12:25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16:40-17:25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техничко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9:35-9:55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14:35-14:55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Ксенија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Шевић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Певац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Дејан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Козељац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9:55-10:40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14:55-15:40</w:t>
            </w:r>
          </w:p>
        </w:tc>
      </w:tr>
      <w:tr w:rsidR="00140CAC" w:rsidRPr="00140CAC" w:rsidTr="00140CAC">
        <w:trPr>
          <w:trHeight w:hRule="exact"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AC" w:rsidRPr="00140CAC" w:rsidRDefault="00140CAC" w:rsidP="00140C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AC" w:rsidRPr="00140CAC" w:rsidRDefault="00140CAC" w:rsidP="00140CA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40CA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15:50-16:35</w:t>
            </w:r>
          </w:p>
        </w:tc>
      </w:tr>
    </w:tbl>
    <w:p w:rsidR="00140CAC" w:rsidRPr="00140CAC" w:rsidRDefault="00140CAC">
      <w:pPr>
        <w:rPr>
          <w:rFonts w:ascii="Georgia" w:hAnsi="Georgia"/>
          <w:sz w:val="24"/>
          <w:szCs w:val="24"/>
        </w:rPr>
      </w:pPr>
    </w:p>
    <w:p w:rsidR="00140CAC" w:rsidRPr="00140CAC" w:rsidRDefault="00140CAC">
      <w:pPr>
        <w:rPr>
          <w:rFonts w:ascii="Georgia" w:hAnsi="Georgia"/>
        </w:rPr>
      </w:pPr>
    </w:p>
    <w:sectPr w:rsidR="00140CAC" w:rsidRPr="00140CAC" w:rsidSect="00140CA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CAC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0CAC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3C63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279A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46F53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582F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2017-09-28T09:00:00Z</dcterms:created>
  <dcterms:modified xsi:type="dcterms:W3CDTF">2017-09-28T18:51:00Z</dcterms:modified>
</cp:coreProperties>
</file>